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2FB" w:rsidRPr="009842FB" w:rsidRDefault="009842FB" w:rsidP="009842FB">
      <w:pPr>
        <w:spacing w:after="0" w:line="240" w:lineRule="auto"/>
        <w:ind w:right="37"/>
        <w:jc w:val="both"/>
        <w:rPr>
          <w:rFonts w:ascii="Century Gothic" w:eastAsia="Times New Roman" w:hAnsi="Century Gothic" w:cs="Arial"/>
          <w:lang w:val="en-US"/>
        </w:rPr>
      </w:pPr>
      <w:bookmarkStart w:id="0" w:name="_GoBack"/>
      <w:bookmarkEnd w:id="0"/>
      <w:r w:rsidRPr="009842FB">
        <w:rPr>
          <w:rFonts w:ascii="Century Gothic" w:eastAsia="Times New Roman" w:hAnsi="Century Gothic" w:cs="Arial"/>
          <w:b/>
          <w:lang w:val="en-US"/>
        </w:rPr>
        <w:t>Role</w:t>
      </w:r>
      <w:r w:rsidRPr="009842FB">
        <w:rPr>
          <w:rFonts w:ascii="Century Gothic" w:eastAsia="Times New Roman" w:hAnsi="Century Gothic" w:cs="Arial"/>
          <w:b/>
          <w:lang w:val="en-US"/>
        </w:rPr>
        <w:tab/>
      </w:r>
      <w:r w:rsidRPr="009842FB">
        <w:rPr>
          <w:rFonts w:ascii="Century Gothic" w:eastAsia="Times New Roman" w:hAnsi="Century Gothic" w:cs="Arial"/>
          <w:b/>
          <w:lang w:val="en-US"/>
        </w:rPr>
        <w:tab/>
        <w:t>:</w:t>
      </w:r>
      <w:r w:rsidRPr="009842FB">
        <w:rPr>
          <w:rFonts w:ascii="Century Gothic" w:eastAsia="Times New Roman" w:hAnsi="Century Gothic" w:cs="Arial"/>
          <w:b/>
          <w:lang w:val="en-US"/>
        </w:rPr>
        <w:tab/>
      </w:r>
      <w:r>
        <w:rPr>
          <w:rFonts w:ascii="Century Gothic" w:eastAsia="Times New Roman" w:hAnsi="Century Gothic" w:cs="Arial"/>
          <w:b/>
          <w:lang w:val="en-US"/>
        </w:rPr>
        <w:t>Executive Assistant</w:t>
      </w:r>
    </w:p>
    <w:p w:rsidR="009842FB" w:rsidRPr="009842FB" w:rsidRDefault="009842FB" w:rsidP="009842FB">
      <w:pPr>
        <w:spacing w:after="0" w:line="240" w:lineRule="auto"/>
        <w:ind w:right="37"/>
        <w:jc w:val="both"/>
        <w:rPr>
          <w:rFonts w:ascii="Century Gothic" w:eastAsia="Times New Roman" w:hAnsi="Century Gothic" w:cs="Arial"/>
          <w:lang w:val="en-US" w:eastAsia="x-none"/>
        </w:rPr>
      </w:pPr>
      <w:r w:rsidRPr="009842FB">
        <w:rPr>
          <w:rFonts w:ascii="Century Gothic" w:eastAsia="Times New Roman" w:hAnsi="Century Gothic" w:cs="Arial"/>
          <w:b/>
          <w:lang w:val="en-US"/>
        </w:rPr>
        <w:t>Department</w:t>
      </w:r>
      <w:r w:rsidRPr="009842FB">
        <w:rPr>
          <w:rFonts w:ascii="Century Gothic" w:eastAsia="Times New Roman" w:hAnsi="Century Gothic" w:cs="Arial"/>
          <w:b/>
          <w:lang w:val="en-US"/>
        </w:rPr>
        <w:tab/>
        <w:t>:</w:t>
      </w:r>
      <w:r w:rsidRPr="009842FB">
        <w:rPr>
          <w:rFonts w:ascii="Century Gothic" w:eastAsia="Times New Roman" w:hAnsi="Century Gothic" w:cs="Arial"/>
          <w:b/>
          <w:lang w:val="en-US"/>
        </w:rPr>
        <w:tab/>
      </w:r>
      <w:r>
        <w:rPr>
          <w:rFonts w:ascii="Century Gothic" w:eastAsia="Times New Roman" w:hAnsi="Century Gothic" w:cs="Arial"/>
          <w:b/>
          <w:snapToGrid w:val="0"/>
          <w:lang w:val="sv-SE"/>
        </w:rPr>
        <w:t>Director’s Secretarit</w:t>
      </w:r>
    </w:p>
    <w:p w:rsidR="009842FB" w:rsidRPr="009842FB" w:rsidRDefault="009842FB" w:rsidP="009842FB">
      <w:pPr>
        <w:spacing w:after="0" w:line="240" w:lineRule="auto"/>
        <w:ind w:left="2455" w:right="397" w:hanging="2455"/>
        <w:jc w:val="both"/>
        <w:rPr>
          <w:rFonts w:ascii="Century Gothic" w:eastAsia="Times New Roman" w:hAnsi="Century Gothic" w:cs="Arial"/>
          <w:b/>
          <w:lang w:val="en-US"/>
        </w:rPr>
      </w:pPr>
      <w:proofErr w:type="gramStart"/>
      <w:r w:rsidRPr="009842FB">
        <w:rPr>
          <w:rFonts w:ascii="Century Gothic" w:eastAsia="Times New Roman" w:hAnsi="Century Gothic" w:cs="Arial"/>
          <w:b/>
          <w:lang w:val="en-US"/>
        </w:rPr>
        <w:t>Qualification  :</w:t>
      </w:r>
      <w:proofErr w:type="gramEnd"/>
      <w:r w:rsidRPr="009842FB">
        <w:rPr>
          <w:rFonts w:ascii="Century Gothic" w:eastAsia="Times New Roman" w:hAnsi="Century Gothic" w:cs="Arial"/>
          <w:b/>
          <w:lang w:val="en-US"/>
        </w:rPr>
        <w:t xml:space="preserve">          Graduate</w:t>
      </w:r>
    </w:p>
    <w:p w:rsidR="009842FB" w:rsidRPr="009842FB" w:rsidRDefault="009842FB" w:rsidP="009842FB">
      <w:pPr>
        <w:spacing w:after="0" w:line="240" w:lineRule="auto"/>
        <w:ind w:left="2455" w:right="397" w:hanging="2455"/>
        <w:jc w:val="both"/>
        <w:rPr>
          <w:rFonts w:ascii="Century Gothic" w:eastAsia="Times New Roman" w:hAnsi="Century Gothic" w:cs="Arial"/>
          <w:b/>
          <w:lang w:val="en-US"/>
        </w:rPr>
      </w:pPr>
      <w:r w:rsidRPr="009842FB">
        <w:rPr>
          <w:rFonts w:ascii="Century Gothic" w:eastAsia="Times New Roman" w:hAnsi="Century Gothic" w:cs="Arial"/>
          <w:b/>
          <w:lang w:val="en-US"/>
        </w:rPr>
        <w:t xml:space="preserve">Experience   </w:t>
      </w:r>
      <w:proofErr w:type="gramStart"/>
      <w:r w:rsidRPr="009842FB">
        <w:rPr>
          <w:rFonts w:ascii="Century Gothic" w:eastAsia="Times New Roman" w:hAnsi="Century Gothic" w:cs="Arial"/>
          <w:b/>
          <w:lang w:val="en-US"/>
        </w:rPr>
        <w:t xml:space="preserve">  :</w:t>
      </w:r>
      <w:proofErr w:type="gramEnd"/>
      <w:r w:rsidRPr="009842FB">
        <w:rPr>
          <w:rFonts w:ascii="Century Gothic" w:eastAsia="Times New Roman" w:hAnsi="Century Gothic" w:cs="Arial"/>
          <w:b/>
          <w:lang w:val="en-US"/>
        </w:rPr>
        <w:t xml:space="preserve">         Min. 4 years</w:t>
      </w:r>
    </w:p>
    <w:p w:rsidR="009842FB" w:rsidRPr="009842FB" w:rsidRDefault="009842FB" w:rsidP="009842FB">
      <w:pPr>
        <w:spacing w:after="0" w:line="240" w:lineRule="auto"/>
        <w:ind w:left="426" w:right="-824"/>
        <w:rPr>
          <w:rFonts w:ascii="Century Gothic" w:eastAsia="Times New Roman" w:hAnsi="Century Gothic" w:cs="Arial"/>
          <w:b/>
          <w:color w:val="000000"/>
          <w:sz w:val="20"/>
          <w:szCs w:val="20"/>
          <w:lang w:val="en-US"/>
        </w:rPr>
      </w:pP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Proactively managing a complex and dynamic calendar, scheduling meetings and appointments, and prioritizing competing demands to maximize the Director's time productivity.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Effectively assist in all routine activities.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Generate MIS Reports on regular basis</w:t>
      </w:r>
      <w:r w:rsidRPr="009842FB">
        <w:rPr>
          <w:rFonts w:ascii="Century Gothic" w:eastAsia="Times New Roman" w:hAnsi="Century Gothic" w:cs="Arial"/>
          <w:color w:val="0A0A0A"/>
          <w:lang w:eastAsia="en-IN"/>
        </w:rPr>
        <w:t>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18181B"/>
          <w:spacing w:val="-10"/>
          <w:lang w:eastAsia="en-IN"/>
        </w:rPr>
      </w:pPr>
      <w:r w:rsidRPr="009842FB">
        <w:rPr>
          <w:rFonts w:ascii="Century Gothic" w:eastAsia="Times New Roman" w:hAnsi="Century Gothic" w:cs="Arial"/>
          <w:color w:val="18181B"/>
          <w:spacing w:val="-10"/>
          <w:lang w:eastAsia="en-IN"/>
        </w:rPr>
        <w:t>Conduct research and provide relevant information to support decision-making</w:t>
      </w:r>
      <w:r w:rsidRPr="009842FB">
        <w:rPr>
          <w:rFonts w:ascii="Century Gothic" w:eastAsia="Times New Roman" w:hAnsi="Century Gothic" w:cs="Arial"/>
          <w:color w:val="18181B"/>
          <w:spacing w:val="-10"/>
          <w:lang w:eastAsia="en-IN"/>
        </w:rPr>
        <w:t>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18181B"/>
          <w:spacing w:val="-10"/>
          <w:lang w:eastAsia="en-IN"/>
        </w:rPr>
      </w:pPr>
      <w:r w:rsidRPr="009842FB">
        <w:rPr>
          <w:rFonts w:ascii="Century Gothic" w:eastAsia="Times New Roman" w:hAnsi="Century Gothic" w:cs="Arial"/>
          <w:color w:val="18181B"/>
          <w:spacing w:val="-10"/>
          <w:lang w:eastAsia="en-IN"/>
        </w:rPr>
        <w:t>Handle confidential and sensitive information with discretion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18181B"/>
          <w:spacing w:val="-10"/>
          <w:lang w:eastAsia="en-IN"/>
        </w:rPr>
      </w:pPr>
      <w:r w:rsidRPr="009842FB">
        <w:rPr>
          <w:rFonts w:ascii="Century Gothic" w:eastAsia="Times New Roman" w:hAnsi="Century Gothic" w:cs="Arial"/>
          <w:color w:val="18181B"/>
          <w:spacing w:val="-10"/>
          <w:lang w:eastAsia="en-IN"/>
        </w:rPr>
        <w:t>Coordinate and organize executive events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18181B"/>
          <w:spacing w:val="-10"/>
          <w:lang w:eastAsia="en-IN"/>
        </w:rPr>
        <w:t>Assist in special projects and ad-hoc tasks as required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Organizing and coordinating meetings, conferences, and events, which involves preparing agendas, compiling meeting materials (reports, presentations), and taking minutes to document action items.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Preparing and editing reports, presentations, and other documents. This also involves maintaining efficient electronic and paper filing systems and handling confidential and sensitive information with the highest level of discretion.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Assisting with special projects, conducting research, gathering data, and monitoring project progress to help inform the Director's decision-making process.</w:t>
      </w:r>
    </w:p>
    <w:p w:rsidR="009842FB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Prepare and reconcile expense reports.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Maintain and manage the calendar, including scheduling and coordinating appointments, meetings, and events. Prioritize and reschedule, ensuring the executive’s time is used efficiently.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Develop and maintain positive working relationships with internal and external stakeholders crucial to the organization’s success, comfortable contributing to ad hoc projects as needed.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Assist the senior management in managing and coordinating special projects, initiatives, or events, working closely with other team members and departments.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Prioritize own time and high-level executive’s time, allowing them to focus on high-priority tasks by handling routine matters and managing interruptions.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Coordinate international and domestic travel, including air travel, obtaining visas, car services and accommodations.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Maintain strict confidentiality of sensitive information and exercise discretion in all interactions and communications.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Develop a broad knowledge and understanding of the institute’s operations and objectives.</w:t>
      </w:r>
    </w:p>
    <w:p w:rsidR="00FC49D5" w:rsidRPr="009842FB" w:rsidRDefault="00FC49D5" w:rsidP="009842FB">
      <w:pPr>
        <w:pStyle w:val="ListParagraph"/>
        <w:numPr>
          <w:ilvl w:val="0"/>
          <w:numId w:val="4"/>
        </w:numPr>
        <w:shd w:val="clear" w:color="auto" w:fill="FFFFFF"/>
        <w:spacing w:after="180" w:line="360" w:lineRule="atLeast"/>
        <w:jc w:val="both"/>
        <w:rPr>
          <w:rFonts w:ascii="Century Gothic" w:eastAsia="Times New Roman" w:hAnsi="Century Gothic" w:cs="Arial"/>
          <w:color w:val="0A0A0A"/>
          <w:lang w:eastAsia="en-IN"/>
        </w:rPr>
      </w:pPr>
      <w:r w:rsidRPr="009842FB">
        <w:rPr>
          <w:rFonts w:ascii="Century Gothic" w:eastAsia="Times New Roman" w:hAnsi="Century Gothic" w:cs="Arial"/>
          <w:color w:val="0A0A0A"/>
          <w:lang w:eastAsia="en-IN"/>
        </w:rPr>
        <w:t>Be prepared to handle  unforeseen tasks and challenges.</w:t>
      </w:r>
    </w:p>
    <w:p w:rsidR="00FC49D5" w:rsidRPr="009842FB" w:rsidRDefault="00FC49D5" w:rsidP="009842FB">
      <w:pPr>
        <w:shd w:val="clear" w:color="auto" w:fill="FFFFFF"/>
        <w:spacing w:after="180" w:line="360" w:lineRule="atLeast"/>
        <w:ind w:left="-360"/>
        <w:jc w:val="both"/>
        <w:rPr>
          <w:rFonts w:ascii="Century Gothic" w:eastAsia="Times New Roman" w:hAnsi="Century Gothic" w:cs="Arial"/>
          <w:color w:val="0A0A0A"/>
          <w:lang w:eastAsia="en-IN"/>
        </w:rPr>
      </w:pPr>
    </w:p>
    <w:p w:rsidR="00FC49D5" w:rsidRPr="009842FB" w:rsidRDefault="00FC49D5" w:rsidP="009842FB">
      <w:pPr>
        <w:jc w:val="both"/>
        <w:rPr>
          <w:rFonts w:ascii="Century Gothic" w:hAnsi="Century Gothic"/>
          <w:sz w:val="20"/>
          <w:szCs w:val="20"/>
        </w:rPr>
      </w:pPr>
    </w:p>
    <w:sectPr w:rsidR="00FC49D5" w:rsidRPr="009842FB" w:rsidSect="009842F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DFC"/>
    <w:multiLevelType w:val="multilevel"/>
    <w:tmpl w:val="C79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528DB"/>
    <w:multiLevelType w:val="multilevel"/>
    <w:tmpl w:val="2E90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E65C7"/>
    <w:multiLevelType w:val="multilevel"/>
    <w:tmpl w:val="C79A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F2452"/>
    <w:multiLevelType w:val="multilevel"/>
    <w:tmpl w:val="42BEF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D5"/>
    <w:rsid w:val="00111475"/>
    <w:rsid w:val="009842FB"/>
    <w:rsid w:val="00B75B39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5A1B"/>
  <w15:chartTrackingRefBased/>
  <w15:docId w15:val="{A179CA3A-EA8E-45D2-BA33-8157CB59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1</cp:revision>
  <dcterms:created xsi:type="dcterms:W3CDTF">2025-12-13T10:08:00Z</dcterms:created>
  <dcterms:modified xsi:type="dcterms:W3CDTF">2025-12-13T10:31:00Z</dcterms:modified>
</cp:coreProperties>
</file>