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57" w:rsidRDefault="00E61F57" w:rsidP="00E61F5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 xml:space="preserve">Senior </w:t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Manager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-Compliance &amp; Legal Affairs</w:t>
      </w:r>
    </w:p>
    <w:p w:rsidR="00E61F57" w:rsidRDefault="00E61F57" w:rsidP="00E61F5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Graduate / Postgraduate</w:t>
      </w:r>
    </w:p>
    <w:p w:rsidR="00E61F57" w:rsidRDefault="00E61F57" w:rsidP="00E61F5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15+ years</w:t>
      </w:r>
    </w:p>
    <w:p w:rsidR="008B411D" w:rsidRDefault="008B411D" w:rsidP="008B411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en-IN"/>
        </w:rPr>
      </w:pPr>
      <w:bookmarkStart w:id="0" w:name="_GoBack"/>
      <w:bookmarkEnd w:id="0"/>
      <w:r w:rsidRPr="008B411D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en-IN"/>
        </w:rPr>
        <w:t>Role Summary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The Academic/Advisory Board Manager is responsible for organizing, supporting, and facilitating the activities of the Advisory and Academic Boards.</w:t>
      </w:r>
      <w:r w:rsidR="00E61F57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 xml:space="preserve"> </w:t>
      </w: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This includes coordinating meetings, preparing materials, managing communications, and ensuring follow-up on action taken report(ATR)</w:t>
      </w:r>
      <w:r w:rsidRPr="00E61F57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.</w:t>
      </w: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 The Compliance Manager acts as the liaison between the advisory board and the Group Director.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Key Responsibilities: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1</w:t>
      </w:r>
      <w:r w:rsidRPr="008B411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. Governance &amp; Board Meeting Management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Coordinate and schedule Academic/Advisory Board and committee meetings in accordance with institutional calendars.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Ensure Prepare agendas and  supporting documents, and minutes are prepared by Program Heads/Deans,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Track action taken reports and ensure timely follow-up and implementation.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Maintain accurate and secure records of all Board-related documentation.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2. </w:t>
      </w:r>
      <w:r w:rsidRPr="008B411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Communication &amp; Liaison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Act as the main point of contact between the Academic/Advisory Board and internal departments.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Facilitate communication between Board members, faculty, and Group Director.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Ensure transparency and timely updates on academic decisions and developments.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3. </w:t>
      </w:r>
      <w:r w:rsidRPr="008B411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Policy &amp; Compliance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lastRenderedPageBreak/>
        <w:t>Support the development, review, and implementation of academic policies and procedures.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Ensure that Board decisions align with accreditation, regulatory, and institutional requirements.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Monitor compliance with Academic/Advisory Board bylaws and terms of reference.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4. </w:t>
      </w:r>
      <w:r w:rsidRPr="008B411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Strategic Support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Assist in setting annual agendas aligned with institutional goals and strategic priorities.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Conduct background research and prepare briefing notes, reports, and presentations for the Board.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Provide administrative and logistical support for Board evaluations and strategic reviews.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5. </w:t>
      </w:r>
      <w:r w:rsidRPr="008B411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Board Member Management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Oversee the onboarding and orientation of new Board members.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Maintain Board member records including terms, roles, and areas of expertise, Sitting Fees, Account Details</w:t>
      </w: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</w:p>
    <w:p w:rsidR="008B411D" w:rsidRPr="008B411D" w:rsidRDefault="008B411D" w:rsidP="00E61F5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</w:pPr>
      <w:r w:rsidRPr="008B411D">
        <w:rPr>
          <w:rFonts w:ascii="Century Gothic" w:eastAsia="Times New Roman" w:hAnsi="Century Gothic" w:cs="Times New Roman"/>
          <w:color w:val="000000"/>
          <w:sz w:val="24"/>
          <w:szCs w:val="24"/>
          <w:lang w:eastAsia="en-IN"/>
        </w:rPr>
        <w:t>Support training and development initiatives for Board members.</w:t>
      </w:r>
    </w:p>
    <w:p w:rsidR="001844E0" w:rsidRPr="00E61F57" w:rsidRDefault="00E61F57" w:rsidP="00E61F57">
      <w:pPr>
        <w:jc w:val="both"/>
        <w:rPr>
          <w:rFonts w:ascii="Century Gothic" w:hAnsi="Century Gothic"/>
          <w:sz w:val="24"/>
          <w:szCs w:val="24"/>
        </w:rPr>
      </w:pPr>
    </w:p>
    <w:sectPr w:rsidR="001844E0" w:rsidRPr="00E61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1D"/>
    <w:rsid w:val="00111475"/>
    <w:rsid w:val="008B411D"/>
    <w:rsid w:val="00B75B39"/>
    <w:rsid w:val="00E6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3B0F"/>
  <w15:chartTrackingRefBased/>
  <w15:docId w15:val="{2C6A372E-A3A0-467B-988E-C909BD00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2</cp:revision>
  <dcterms:created xsi:type="dcterms:W3CDTF">2025-09-09T13:02:00Z</dcterms:created>
  <dcterms:modified xsi:type="dcterms:W3CDTF">2025-09-09T13:05:00Z</dcterms:modified>
</cp:coreProperties>
</file>