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0E2D" w14:textId="2576B3B4" w:rsidR="0073308B" w:rsidRPr="000859C6" w:rsidRDefault="0073308B" w:rsidP="0073308B">
      <w:pPr>
        <w:rPr>
          <w:rFonts w:ascii="Trebuchet MS" w:hAnsi="Trebuchet MS"/>
          <w:b/>
        </w:rPr>
      </w:pPr>
      <w:bookmarkStart w:id="0" w:name="_GoBack"/>
      <w:bookmarkEnd w:id="0"/>
      <w:r w:rsidRPr="000859C6">
        <w:rPr>
          <w:rFonts w:ascii="Trebuchet MS" w:hAnsi="Trebuchet MS"/>
          <w:b/>
        </w:rPr>
        <w:t>Role</w:t>
      </w:r>
      <w:r w:rsidRPr="000859C6">
        <w:rPr>
          <w:rFonts w:ascii="Trebuchet MS" w:hAnsi="Trebuchet MS"/>
          <w:b/>
        </w:rPr>
        <w:tab/>
      </w:r>
      <w:r>
        <w:rPr>
          <w:rFonts w:ascii="Trebuchet MS" w:hAnsi="Trebuchet MS"/>
          <w:b/>
        </w:rPr>
        <w:tab/>
      </w:r>
      <w:r>
        <w:rPr>
          <w:rFonts w:ascii="Trebuchet MS" w:hAnsi="Trebuchet MS"/>
          <w:b/>
        </w:rPr>
        <w:tab/>
      </w:r>
      <w:r w:rsidRPr="000859C6">
        <w:rPr>
          <w:rFonts w:ascii="Trebuchet MS" w:hAnsi="Trebuchet MS"/>
          <w:b/>
        </w:rPr>
        <w:t>:</w:t>
      </w:r>
      <w:r w:rsidRPr="000859C6">
        <w:rPr>
          <w:rFonts w:ascii="Trebuchet MS" w:hAnsi="Trebuchet MS"/>
          <w:b/>
        </w:rPr>
        <w:tab/>
        <w:t xml:space="preserve">Head – </w:t>
      </w:r>
      <w:r>
        <w:rPr>
          <w:rFonts w:ascii="Trebuchet MS" w:hAnsi="Trebuchet MS"/>
          <w:b/>
        </w:rPr>
        <w:t>IT Services</w:t>
      </w:r>
    </w:p>
    <w:p w14:paraId="6F83EFB9" w14:textId="77777777" w:rsidR="0073308B" w:rsidRDefault="0073308B" w:rsidP="0073308B">
      <w:pPr>
        <w:spacing w:after="0" w:line="480" w:lineRule="auto"/>
        <w:rPr>
          <w:rFonts w:ascii="Trebuchet MS" w:hAnsi="Trebuchet MS" w:cs="Arial"/>
          <w:b/>
          <w:bCs/>
          <w:color w:val="000000"/>
        </w:rPr>
      </w:pPr>
      <w:r>
        <w:rPr>
          <w:rFonts w:ascii="Trebuchet MS" w:hAnsi="Trebuchet MS" w:cs="Arial"/>
          <w:b/>
          <w:bCs/>
          <w:color w:val="000000"/>
        </w:rPr>
        <w:t>Qualification</w:t>
      </w:r>
      <w:r w:rsidRPr="008222AA">
        <w:rPr>
          <w:rFonts w:ascii="Trebuchet MS" w:hAnsi="Trebuchet MS" w:cs="Arial"/>
          <w:b/>
          <w:bCs/>
          <w:color w:val="000000"/>
        </w:rPr>
        <w:tab/>
      </w:r>
      <w:r w:rsidRPr="008222AA">
        <w:rPr>
          <w:rFonts w:ascii="Trebuchet MS" w:hAnsi="Trebuchet MS" w:cs="Arial"/>
          <w:b/>
          <w:bCs/>
          <w:color w:val="000000"/>
        </w:rPr>
        <w:tab/>
        <w:t>:  </w:t>
      </w:r>
      <w:r w:rsidRPr="008222AA">
        <w:rPr>
          <w:rFonts w:ascii="Trebuchet MS" w:hAnsi="Trebuchet MS" w:cs="Arial"/>
          <w:b/>
          <w:bCs/>
          <w:color w:val="000000"/>
        </w:rPr>
        <w:tab/>
      </w:r>
      <w:r>
        <w:rPr>
          <w:rFonts w:ascii="Trebuchet MS" w:hAnsi="Trebuchet MS" w:cs="Arial"/>
          <w:b/>
          <w:bCs/>
          <w:color w:val="000000"/>
        </w:rPr>
        <w:t>Postgraduate</w:t>
      </w:r>
    </w:p>
    <w:p w14:paraId="33909254" w14:textId="77777777" w:rsidR="0073308B" w:rsidRPr="00A23D34" w:rsidRDefault="0073308B" w:rsidP="0073308B">
      <w:pPr>
        <w:spacing w:after="0" w:line="480" w:lineRule="auto"/>
        <w:rPr>
          <w:rFonts w:ascii="Trebuchet MS" w:hAnsi="Trebuchet MS" w:cs="Arial"/>
          <w:b/>
          <w:color w:val="000000"/>
        </w:rPr>
      </w:pPr>
      <w:r w:rsidRPr="008222AA">
        <w:rPr>
          <w:rFonts w:ascii="Trebuchet MS" w:hAnsi="Trebuchet MS" w:cs="Arial"/>
          <w:b/>
          <w:color w:val="000000"/>
        </w:rPr>
        <w:t>Experience</w:t>
      </w:r>
      <w:r w:rsidRPr="008222AA">
        <w:rPr>
          <w:rFonts w:ascii="Trebuchet MS" w:hAnsi="Trebuchet MS" w:cs="Arial"/>
          <w:b/>
          <w:color w:val="000000"/>
        </w:rPr>
        <w:tab/>
      </w:r>
      <w:r>
        <w:rPr>
          <w:rFonts w:ascii="Trebuchet MS" w:hAnsi="Trebuchet MS" w:cs="Arial"/>
          <w:color w:val="000000"/>
        </w:rPr>
        <w:tab/>
        <w:t>:</w:t>
      </w:r>
      <w:r w:rsidRPr="008222AA">
        <w:rPr>
          <w:rFonts w:ascii="Trebuchet MS" w:hAnsi="Trebuchet MS" w:cs="Arial"/>
          <w:color w:val="000000"/>
        </w:rPr>
        <w:t xml:space="preserve"> </w:t>
      </w:r>
      <w:r>
        <w:rPr>
          <w:rFonts w:ascii="Trebuchet MS" w:hAnsi="Trebuchet MS" w:cs="Arial"/>
          <w:color w:val="000000"/>
        </w:rPr>
        <w:tab/>
      </w:r>
      <w:r>
        <w:rPr>
          <w:rFonts w:ascii="Trebuchet MS" w:hAnsi="Trebuchet MS" w:cs="Arial"/>
          <w:b/>
          <w:color w:val="000000"/>
        </w:rPr>
        <w:t>18-20</w:t>
      </w:r>
      <w:r w:rsidRPr="00A23D34">
        <w:rPr>
          <w:rFonts w:ascii="Trebuchet MS" w:hAnsi="Trebuchet MS" w:cs="Arial"/>
          <w:b/>
          <w:color w:val="000000"/>
        </w:rPr>
        <w:t xml:space="preserve"> years</w:t>
      </w:r>
    </w:p>
    <w:p w14:paraId="521D099E" w14:textId="77777777" w:rsidR="006D26D2" w:rsidRDefault="006D26D2" w:rsidP="0073308B">
      <w:pPr>
        <w:tabs>
          <w:tab w:val="left" w:pos="8130"/>
          <w:tab w:val="right" w:pos="9360"/>
        </w:tabs>
        <w:spacing w:after="0" w:line="240" w:lineRule="auto"/>
        <w:ind w:left="426"/>
        <w:rPr>
          <w:rFonts w:ascii="Century Gothic" w:hAnsi="Century Gothic" w:cs="Arial"/>
          <w:b/>
          <w:u w:val="single"/>
        </w:rPr>
      </w:pPr>
    </w:p>
    <w:p w14:paraId="1EE5D482" w14:textId="77777777" w:rsidR="00305BE7" w:rsidRPr="0020639C" w:rsidRDefault="00305BE7" w:rsidP="00305BE7">
      <w:pPr>
        <w:tabs>
          <w:tab w:val="left" w:pos="8130"/>
          <w:tab w:val="right" w:pos="9360"/>
        </w:tabs>
        <w:spacing w:after="0" w:line="240" w:lineRule="auto"/>
        <w:ind w:left="426"/>
        <w:rPr>
          <w:rFonts w:ascii="Century Gothic" w:hAnsi="Century Gothic" w:cs="Arial"/>
          <w:b/>
          <w:u w:val="single"/>
        </w:rPr>
      </w:pPr>
      <w:r w:rsidRPr="0020639C">
        <w:rPr>
          <w:rFonts w:ascii="Century Gothic" w:hAnsi="Century Gothic" w:cs="Arial"/>
          <w:b/>
          <w:u w:val="single"/>
        </w:rPr>
        <w:t>Broad Responsibilities</w:t>
      </w:r>
    </w:p>
    <w:p w14:paraId="7216536F" w14:textId="77777777" w:rsidR="00305BE7" w:rsidRPr="0020639C" w:rsidRDefault="00305BE7" w:rsidP="00305BE7">
      <w:pPr>
        <w:spacing w:after="0"/>
        <w:ind w:left="360"/>
        <w:jc w:val="center"/>
        <w:rPr>
          <w:rFonts w:ascii="Century Gothic" w:hAnsi="Century Gothic" w:cs="Arial"/>
        </w:rPr>
      </w:pPr>
    </w:p>
    <w:p w14:paraId="5D8BC092" w14:textId="77777777" w:rsidR="00305BE7" w:rsidRPr="0020639C" w:rsidRDefault="00305BE7" w:rsidP="00305BE7">
      <w:pPr>
        <w:numPr>
          <w:ilvl w:val="0"/>
          <w:numId w:val="1"/>
        </w:numPr>
        <w:spacing w:after="0" w:line="240" w:lineRule="auto"/>
        <w:ind w:right="342"/>
        <w:jc w:val="both"/>
        <w:rPr>
          <w:rFonts w:ascii="Century Gothic" w:hAnsi="Century Gothic"/>
          <w:snapToGrid w:val="0"/>
        </w:rPr>
      </w:pPr>
      <w:r w:rsidRPr="0020639C">
        <w:rPr>
          <w:rFonts w:ascii="Century Gothic" w:hAnsi="Century Gothic"/>
          <w:snapToGrid w:val="0"/>
        </w:rPr>
        <w:t xml:space="preserve">To provide strategic leadership for the provision, development, integration, and support to IT infrastructure of </w:t>
      </w:r>
      <w:proofErr w:type="spellStart"/>
      <w:r w:rsidRPr="0020639C">
        <w:rPr>
          <w:rFonts w:ascii="Century Gothic" w:hAnsi="Century Gothic"/>
          <w:snapToGrid w:val="0"/>
        </w:rPr>
        <w:t>Weschool</w:t>
      </w:r>
      <w:proofErr w:type="spellEnd"/>
      <w:r w:rsidRPr="0020639C">
        <w:rPr>
          <w:rFonts w:ascii="Century Gothic" w:hAnsi="Century Gothic"/>
          <w:snapToGrid w:val="0"/>
        </w:rPr>
        <w:t xml:space="preserve"> to support the vision-mission by providing the core technology to enable staff and students to work efficiently and effectively.</w:t>
      </w:r>
    </w:p>
    <w:p w14:paraId="55679135" w14:textId="77777777" w:rsidR="00305BE7" w:rsidRPr="0020639C" w:rsidRDefault="00305BE7" w:rsidP="00305BE7">
      <w:pPr>
        <w:spacing w:after="0" w:line="240" w:lineRule="auto"/>
        <w:ind w:left="720" w:right="342"/>
        <w:jc w:val="both"/>
        <w:rPr>
          <w:rFonts w:ascii="Century Gothic" w:hAnsi="Century Gothic"/>
          <w:snapToGrid w:val="0"/>
        </w:rPr>
      </w:pPr>
    </w:p>
    <w:p w14:paraId="013A74E0" w14:textId="77777777" w:rsidR="00305BE7" w:rsidRPr="0020639C" w:rsidRDefault="00305BE7" w:rsidP="00305BE7">
      <w:pPr>
        <w:numPr>
          <w:ilvl w:val="0"/>
          <w:numId w:val="1"/>
        </w:numPr>
        <w:spacing w:after="0" w:line="240" w:lineRule="auto"/>
        <w:ind w:right="342"/>
        <w:jc w:val="both"/>
        <w:rPr>
          <w:rFonts w:ascii="Century Gothic" w:hAnsi="Century Gothic"/>
          <w:snapToGrid w:val="0"/>
        </w:rPr>
      </w:pPr>
      <w:r w:rsidRPr="0020639C">
        <w:rPr>
          <w:rFonts w:ascii="Century Gothic" w:hAnsi="Century Gothic"/>
          <w:snapToGrid w:val="0"/>
        </w:rPr>
        <w:t>Lead the strategic planning for design, implementation/integration, maintenance, and upgrade of IT infrastructure including data centers, network switch rooms; server platforms; desktop &amp; printing architecture; data storage, data network, telephony &amp; email communication, security of data and IT assets, identity and access management, data backup and disaster recovery.</w:t>
      </w:r>
    </w:p>
    <w:p w14:paraId="3AA267F4" w14:textId="77777777" w:rsidR="00305BE7" w:rsidRPr="0020639C" w:rsidRDefault="00305BE7" w:rsidP="00305BE7">
      <w:pPr>
        <w:spacing w:after="0" w:line="240" w:lineRule="auto"/>
        <w:ind w:right="342"/>
        <w:jc w:val="both"/>
        <w:rPr>
          <w:rFonts w:ascii="Century Gothic" w:hAnsi="Century Gothic"/>
          <w:snapToGrid w:val="0"/>
        </w:rPr>
      </w:pPr>
    </w:p>
    <w:p w14:paraId="037AC66D" w14:textId="77777777" w:rsidR="00305BE7" w:rsidRPr="0020639C" w:rsidRDefault="00305BE7" w:rsidP="00305BE7">
      <w:pPr>
        <w:numPr>
          <w:ilvl w:val="0"/>
          <w:numId w:val="1"/>
        </w:numPr>
        <w:spacing w:after="0" w:line="240" w:lineRule="auto"/>
        <w:ind w:right="342"/>
        <w:jc w:val="both"/>
        <w:rPr>
          <w:rFonts w:ascii="Century Gothic" w:hAnsi="Century Gothic"/>
          <w:snapToGrid w:val="0"/>
        </w:rPr>
      </w:pPr>
      <w:r w:rsidRPr="0020639C">
        <w:rPr>
          <w:rFonts w:ascii="Century Gothic" w:hAnsi="Century Gothic"/>
          <w:snapToGrid w:val="0"/>
        </w:rPr>
        <w:t>Direct all aspects of IT Infrastructure including managing and motivating all the team members.</w:t>
      </w:r>
    </w:p>
    <w:p w14:paraId="181AE6D1" w14:textId="77777777" w:rsidR="00305BE7" w:rsidRPr="0020639C" w:rsidRDefault="00305BE7" w:rsidP="00305BE7">
      <w:pPr>
        <w:spacing w:after="0" w:line="240" w:lineRule="auto"/>
        <w:ind w:right="342"/>
        <w:jc w:val="both"/>
        <w:rPr>
          <w:rFonts w:ascii="Century Gothic" w:hAnsi="Century Gothic"/>
          <w:snapToGrid w:val="0"/>
        </w:rPr>
      </w:pPr>
    </w:p>
    <w:p w14:paraId="5B15A1A3" w14:textId="77777777" w:rsidR="00305BE7" w:rsidRPr="0020639C" w:rsidRDefault="00305BE7" w:rsidP="00305BE7">
      <w:pPr>
        <w:numPr>
          <w:ilvl w:val="0"/>
          <w:numId w:val="1"/>
        </w:numPr>
        <w:spacing w:after="0" w:line="240" w:lineRule="auto"/>
        <w:ind w:right="342"/>
        <w:jc w:val="both"/>
        <w:rPr>
          <w:rFonts w:ascii="Century Gothic" w:hAnsi="Century Gothic"/>
          <w:snapToGrid w:val="0"/>
        </w:rPr>
      </w:pPr>
      <w:r w:rsidRPr="0020639C">
        <w:rPr>
          <w:rFonts w:ascii="Century Gothic" w:hAnsi="Century Gothic"/>
          <w:snapToGrid w:val="0"/>
        </w:rPr>
        <w:t>Significant budget responsibility, using industry best practice methodologies to deliver value.</w:t>
      </w:r>
    </w:p>
    <w:p w14:paraId="67E6CF84" w14:textId="77777777" w:rsidR="00305BE7" w:rsidRPr="0020639C" w:rsidRDefault="00305BE7" w:rsidP="00305BE7">
      <w:pPr>
        <w:spacing w:after="0" w:line="240" w:lineRule="auto"/>
        <w:ind w:left="720" w:right="342"/>
        <w:jc w:val="both"/>
        <w:rPr>
          <w:rFonts w:ascii="Century Gothic" w:hAnsi="Century Gothic"/>
          <w:snapToGrid w:val="0"/>
        </w:rPr>
      </w:pPr>
    </w:p>
    <w:p w14:paraId="1CB3EAF9" w14:textId="77777777" w:rsidR="00305BE7" w:rsidRPr="0020639C" w:rsidRDefault="00305BE7" w:rsidP="00305BE7">
      <w:pPr>
        <w:pStyle w:val="NoSpacing"/>
        <w:tabs>
          <w:tab w:val="left" w:pos="8130"/>
          <w:tab w:val="right" w:pos="9360"/>
        </w:tabs>
        <w:ind w:right="342"/>
        <w:rPr>
          <w:rFonts w:ascii="Century Gothic" w:hAnsi="Century Gothic"/>
          <w:b/>
          <w:snapToGrid w:val="0"/>
        </w:rPr>
      </w:pPr>
    </w:p>
    <w:p w14:paraId="3D4A1B23" w14:textId="77777777" w:rsidR="00305BE7" w:rsidRPr="0020639C" w:rsidRDefault="00305BE7" w:rsidP="00305BE7">
      <w:pPr>
        <w:pStyle w:val="NoSpacing"/>
        <w:tabs>
          <w:tab w:val="left" w:pos="8130"/>
          <w:tab w:val="right" w:pos="9360"/>
        </w:tabs>
        <w:ind w:right="342"/>
        <w:rPr>
          <w:rFonts w:ascii="Century Gothic" w:hAnsi="Century Gothic"/>
          <w:b/>
          <w:snapToGrid w:val="0"/>
        </w:rPr>
      </w:pPr>
      <w:r w:rsidRPr="0020639C">
        <w:rPr>
          <w:rFonts w:ascii="Century Gothic" w:hAnsi="Century Gothic"/>
          <w:b/>
          <w:snapToGrid w:val="0"/>
        </w:rPr>
        <w:t>Main Duties</w:t>
      </w:r>
    </w:p>
    <w:p w14:paraId="5EFFEEE5" w14:textId="035D9CE9"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snapToGrid w:val="0"/>
          <w:sz w:val="22"/>
          <w:szCs w:val="22"/>
        </w:rPr>
      </w:pPr>
      <w:r w:rsidRPr="0020639C">
        <w:rPr>
          <w:rFonts w:ascii="Century Gothic" w:hAnsi="Century Gothic"/>
          <w:snapToGrid w:val="0"/>
          <w:sz w:val="22"/>
          <w:szCs w:val="22"/>
        </w:rPr>
        <w:t xml:space="preserve">You will advise </w:t>
      </w:r>
      <w:r w:rsidR="0020639C" w:rsidRPr="0020639C">
        <w:rPr>
          <w:rFonts w:ascii="Century Gothic" w:hAnsi="Century Gothic"/>
          <w:snapToGrid w:val="0"/>
          <w:sz w:val="22"/>
          <w:szCs w:val="22"/>
        </w:rPr>
        <w:t>on</w:t>
      </w:r>
      <w:r w:rsidRPr="0020639C">
        <w:rPr>
          <w:rFonts w:ascii="Century Gothic" w:hAnsi="Century Gothic"/>
          <w:snapToGrid w:val="0"/>
          <w:sz w:val="22"/>
          <w:szCs w:val="22"/>
        </w:rPr>
        <w:t xml:space="preserve"> the provision, development, integration, and support to IT infrastructure of </w:t>
      </w:r>
      <w:proofErr w:type="spellStart"/>
      <w:r w:rsidRPr="0020639C">
        <w:rPr>
          <w:rFonts w:ascii="Century Gothic" w:hAnsi="Century Gothic"/>
          <w:snapToGrid w:val="0"/>
          <w:sz w:val="22"/>
          <w:szCs w:val="22"/>
        </w:rPr>
        <w:t>Weschool</w:t>
      </w:r>
      <w:proofErr w:type="spellEnd"/>
      <w:r w:rsidRPr="0020639C">
        <w:rPr>
          <w:rFonts w:ascii="Century Gothic" w:hAnsi="Century Gothic"/>
          <w:snapToGrid w:val="0"/>
          <w:sz w:val="22"/>
          <w:szCs w:val="22"/>
        </w:rPr>
        <w:t xml:space="preserve"> to support the vision-mission by providing the core technology to enable staff and students to work efficiently and effectively</w:t>
      </w:r>
    </w:p>
    <w:p w14:paraId="1B7CB796" w14:textId="77777777" w:rsidR="00305BE7" w:rsidRPr="0020639C" w:rsidRDefault="00305BE7" w:rsidP="00305BE7">
      <w:pPr>
        <w:spacing w:after="0" w:line="240" w:lineRule="auto"/>
        <w:ind w:left="360" w:right="342"/>
        <w:jc w:val="both"/>
        <w:rPr>
          <w:rFonts w:ascii="Century Gothic" w:hAnsi="Century Gothic"/>
          <w:snapToGrid w:val="0"/>
        </w:rPr>
      </w:pPr>
    </w:p>
    <w:p w14:paraId="1A9BBAA7" w14:textId="77777777"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snapToGrid w:val="0"/>
          <w:sz w:val="22"/>
          <w:szCs w:val="22"/>
        </w:rPr>
      </w:pPr>
      <w:r w:rsidRPr="0020639C">
        <w:rPr>
          <w:rFonts w:ascii="Century Gothic" w:hAnsi="Century Gothic"/>
          <w:snapToGrid w:val="0"/>
          <w:sz w:val="22"/>
          <w:szCs w:val="22"/>
        </w:rPr>
        <w:t xml:space="preserve">You will suggest industry best practice methodologies, to ensure the delivery of high quality, solution- focused, reliable, and resilient IT infrastructure and data storage to support customer and business requirements. </w:t>
      </w:r>
    </w:p>
    <w:p w14:paraId="6354653E" w14:textId="77777777" w:rsidR="00305BE7" w:rsidRPr="0020639C" w:rsidRDefault="00305BE7" w:rsidP="00305BE7">
      <w:pPr>
        <w:spacing w:after="0" w:line="240" w:lineRule="auto"/>
        <w:ind w:right="342"/>
        <w:jc w:val="both"/>
        <w:rPr>
          <w:rFonts w:ascii="Century Gothic" w:hAnsi="Century Gothic"/>
          <w:b/>
          <w:bCs/>
          <w:snapToGrid w:val="0"/>
        </w:rPr>
      </w:pPr>
    </w:p>
    <w:p w14:paraId="37BCEDCA" w14:textId="2FEAEB0A"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snapToGrid w:val="0"/>
          <w:sz w:val="22"/>
          <w:szCs w:val="22"/>
        </w:rPr>
      </w:pPr>
      <w:r w:rsidRPr="0020639C">
        <w:rPr>
          <w:rFonts w:ascii="Century Gothic" w:hAnsi="Century Gothic"/>
          <w:snapToGrid w:val="0"/>
          <w:sz w:val="22"/>
          <w:szCs w:val="22"/>
        </w:rPr>
        <w:t xml:space="preserve">You will </w:t>
      </w:r>
      <w:r w:rsidR="0020639C" w:rsidRPr="0020639C">
        <w:rPr>
          <w:rFonts w:ascii="Century Gothic" w:hAnsi="Century Gothic"/>
          <w:snapToGrid w:val="0"/>
          <w:sz w:val="22"/>
          <w:szCs w:val="22"/>
        </w:rPr>
        <w:t>endorse</w:t>
      </w:r>
      <w:r w:rsidRPr="0020639C">
        <w:rPr>
          <w:rFonts w:ascii="Century Gothic" w:hAnsi="Century Gothic"/>
          <w:snapToGrid w:val="0"/>
          <w:sz w:val="22"/>
          <w:szCs w:val="22"/>
        </w:rPr>
        <w:t xml:space="preserve"> deep technical, business, and marketplace knowledge, implement technology solutions and develop strategies that address complex, technical and business challenges. </w:t>
      </w:r>
    </w:p>
    <w:p w14:paraId="65FB384B" w14:textId="77777777" w:rsidR="00305BE7" w:rsidRPr="0020639C" w:rsidRDefault="00305BE7" w:rsidP="00305BE7">
      <w:pPr>
        <w:pStyle w:val="ListParagraph"/>
        <w:ind w:right="342"/>
        <w:rPr>
          <w:rFonts w:ascii="Century Gothic" w:hAnsi="Century Gothic"/>
          <w:snapToGrid w:val="0"/>
          <w:sz w:val="22"/>
          <w:szCs w:val="22"/>
        </w:rPr>
      </w:pPr>
    </w:p>
    <w:p w14:paraId="71AB943F" w14:textId="77777777"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snapToGrid w:val="0"/>
          <w:sz w:val="22"/>
          <w:szCs w:val="22"/>
        </w:rPr>
      </w:pPr>
      <w:r w:rsidRPr="0020639C">
        <w:rPr>
          <w:rFonts w:ascii="Century Gothic" w:hAnsi="Century Gothic"/>
          <w:snapToGrid w:val="0"/>
          <w:sz w:val="22"/>
          <w:szCs w:val="22"/>
        </w:rPr>
        <w:t>You will guide and provide necessary support for all aspects of IT Infrastructure including managing and motivating all the team members.</w:t>
      </w:r>
    </w:p>
    <w:p w14:paraId="5E633084" w14:textId="77777777" w:rsidR="00305BE7" w:rsidRPr="0020639C" w:rsidRDefault="00305BE7" w:rsidP="00305BE7">
      <w:pPr>
        <w:spacing w:after="0" w:line="240" w:lineRule="auto"/>
        <w:ind w:left="360" w:right="342"/>
        <w:jc w:val="both"/>
        <w:rPr>
          <w:rFonts w:ascii="Century Gothic" w:hAnsi="Century Gothic"/>
          <w:b/>
          <w:bCs/>
          <w:snapToGrid w:val="0"/>
        </w:rPr>
      </w:pPr>
    </w:p>
    <w:p w14:paraId="1E492D12" w14:textId="7A489851"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snapToGrid w:val="0"/>
          <w:sz w:val="22"/>
          <w:szCs w:val="22"/>
        </w:rPr>
      </w:pPr>
      <w:r w:rsidRPr="0020639C">
        <w:rPr>
          <w:rFonts w:ascii="Century Gothic" w:hAnsi="Century Gothic"/>
          <w:snapToGrid w:val="0"/>
          <w:sz w:val="22"/>
          <w:szCs w:val="22"/>
        </w:rPr>
        <w:t xml:space="preserve">You will </w:t>
      </w:r>
      <w:r w:rsidR="0020639C" w:rsidRPr="0020639C">
        <w:rPr>
          <w:rFonts w:ascii="Century Gothic" w:hAnsi="Century Gothic"/>
          <w:snapToGrid w:val="0"/>
          <w:sz w:val="22"/>
          <w:szCs w:val="22"/>
        </w:rPr>
        <w:t>recommend</w:t>
      </w:r>
      <w:r w:rsidRPr="0020639C">
        <w:rPr>
          <w:rFonts w:ascii="Century Gothic" w:hAnsi="Century Gothic"/>
          <w:snapToGrid w:val="0"/>
          <w:sz w:val="22"/>
          <w:szCs w:val="22"/>
        </w:rPr>
        <w:t xml:space="preserve"> </w:t>
      </w:r>
      <w:r w:rsidR="0020639C" w:rsidRPr="0020639C">
        <w:rPr>
          <w:rFonts w:ascii="Century Gothic" w:hAnsi="Century Gothic"/>
          <w:snapToGrid w:val="0"/>
          <w:sz w:val="22"/>
          <w:szCs w:val="22"/>
        </w:rPr>
        <w:t>strategic</w:t>
      </w:r>
      <w:r w:rsidRPr="0020639C">
        <w:rPr>
          <w:rFonts w:ascii="Century Gothic" w:hAnsi="Century Gothic"/>
          <w:snapToGrid w:val="0"/>
          <w:sz w:val="22"/>
          <w:szCs w:val="22"/>
        </w:rPr>
        <w:t xml:space="preserve"> and managerial roles in the development and operation of the department including development and delivery of strategies &amp; policies, development &amp; management of infrastructure and resolution of major complex and conflicting priorities.</w:t>
      </w:r>
    </w:p>
    <w:p w14:paraId="7852BB57" w14:textId="77777777" w:rsidR="00305BE7" w:rsidRPr="0020639C" w:rsidRDefault="00305BE7" w:rsidP="00305BE7">
      <w:pPr>
        <w:pStyle w:val="NoSpacing"/>
        <w:tabs>
          <w:tab w:val="left" w:pos="8130"/>
          <w:tab w:val="right" w:pos="9360"/>
        </w:tabs>
        <w:ind w:right="342"/>
        <w:jc w:val="both"/>
        <w:rPr>
          <w:rFonts w:ascii="Century Gothic" w:hAnsi="Century Gothic"/>
          <w:b/>
          <w:snapToGrid w:val="0"/>
        </w:rPr>
      </w:pPr>
    </w:p>
    <w:p w14:paraId="18E9F477" w14:textId="77777777" w:rsidR="00305BE7" w:rsidRPr="0020639C" w:rsidRDefault="00305BE7" w:rsidP="00305BE7">
      <w:pPr>
        <w:pStyle w:val="ListParagraph"/>
        <w:numPr>
          <w:ilvl w:val="0"/>
          <w:numId w:val="2"/>
        </w:numPr>
        <w:overflowPunct w:val="0"/>
        <w:autoSpaceDE w:val="0"/>
        <w:autoSpaceDN w:val="0"/>
        <w:adjustRightInd w:val="0"/>
        <w:spacing w:after="0" w:line="240" w:lineRule="auto"/>
        <w:ind w:right="342"/>
        <w:jc w:val="both"/>
        <w:rPr>
          <w:rFonts w:ascii="Century Gothic" w:hAnsi="Century Gothic"/>
          <w:sz w:val="22"/>
          <w:szCs w:val="22"/>
        </w:rPr>
      </w:pPr>
      <w:r w:rsidRPr="0020639C">
        <w:rPr>
          <w:rFonts w:ascii="Century Gothic" w:hAnsi="Century Gothic"/>
          <w:sz w:val="22"/>
          <w:szCs w:val="22"/>
        </w:rPr>
        <w:lastRenderedPageBreak/>
        <w:t>You will oversee and guide to define SLAs, manage vendors, define, and rigorously implement policies and procedures within IT and Plan Budget for future requirements.</w:t>
      </w:r>
    </w:p>
    <w:p w14:paraId="62543672" w14:textId="77777777" w:rsidR="00305BE7" w:rsidRPr="0020639C" w:rsidRDefault="00305BE7" w:rsidP="00305BE7">
      <w:pPr>
        <w:overflowPunct w:val="0"/>
        <w:autoSpaceDE w:val="0"/>
        <w:autoSpaceDN w:val="0"/>
        <w:adjustRightInd w:val="0"/>
        <w:spacing w:after="0" w:line="240" w:lineRule="auto"/>
        <w:ind w:left="360" w:right="342"/>
        <w:jc w:val="both"/>
        <w:textAlignment w:val="baseline"/>
        <w:rPr>
          <w:rFonts w:ascii="Century Gothic" w:hAnsi="Century Gothic"/>
        </w:rPr>
      </w:pPr>
    </w:p>
    <w:p w14:paraId="53B99C9D" w14:textId="38893F98"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color w:val="000000"/>
          <w:sz w:val="22"/>
          <w:szCs w:val="22"/>
        </w:rPr>
      </w:pPr>
      <w:r w:rsidRPr="0020639C">
        <w:rPr>
          <w:rFonts w:ascii="Century Gothic" w:hAnsi="Century Gothic"/>
          <w:color w:val="000000"/>
          <w:sz w:val="22"/>
          <w:szCs w:val="22"/>
        </w:rPr>
        <w:t xml:space="preserve">You will guide us on working </w:t>
      </w:r>
      <w:r w:rsidR="0020639C" w:rsidRPr="0020639C">
        <w:rPr>
          <w:rFonts w:ascii="Century Gothic" w:hAnsi="Century Gothic"/>
          <w:color w:val="000000"/>
          <w:sz w:val="22"/>
          <w:szCs w:val="22"/>
        </w:rPr>
        <w:t>with</w:t>
      </w:r>
      <w:r w:rsidRPr="0020639C">
        <w:rPr>
          <w:rFonts w:ascii="Century Gothic" w:hAnsi="Century Gothic"/>
          <w:color w:val="000000"/>
          <w:sz w:val="22"/>
          <w:szCs w:val="22"/>
        </w:rPr>
        <w:t xml:space="preserve"> Microsoft as well as other open-source technologies, cloud, and mobile platforms.</w:t>
      </w:r>
    </w:p>
    <w:p w14:paraId="12BA0DC7" w14:textId="77777777" w:rsidR="00305BE7" w:rsidRPr="0020639C" w:rsidRDefault="00305BE7" w:rsidP="00305BE7">
      <w:pPr>
        <w:spacing w:after="0" w:line="240" w:lineRule="auto"/>
        <w:ind w:left="360" w:right="342"/>
        <w:jc w:val="both"/>
        <w:rPr>
          <w:rFonts w:ascii="Century Gothic" w:hAnsi="Century Gothic"/>
          <w:color w:val="000000"/>
        </w:rPr>
      </w:pPr>
    </w:p>
    <w:p w14:paraId="06AF3D80" w14:textId="77777777"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color w:val="000000"/>
          <w:sz w:val="22"/>
          <w:szCs w:val="22"/>
        </w:rPr>
      </w:pPr>
      <w:r w:rsidRPr="0020639C">
        <w:rPr>
          <w:rFonts w:ascii="Century Gothic" w:hAnsi="Century Gothic"/>
          <w:color w:val="000000"/>
          <w:sz w:val="22"/>
          <w:szCs w:val="22"/>
        </w:rPr>
        <w:t>You will advise us in managing application development and digital technology including social media and other digital applications.</w:t>
      </w:r>
    </w:p>
    <w:p w14:paraId="0BD6FF71" w14:textId="77777777" w:rsidR="00305BE7" w:rsidRPr="0020639C" w:rsidRDefault="00305BE7" w:rsidP="00305BE7">
      <w:pPr>
        <w:pStyle w:val="ListParagraph"/>
        <w:ind w:right="342"/>
        <w:jc w:val="both"/>
        <w:rPr>
          <w:rFonts w:ascii="Century Gothic" w:hAnsi="Century Gothic"/>
          <w:color w:val="000000"/>
          <w:sz w:val="22"/>
          <w:szCs w:val="22"/>
        </w:rPr>
      </w:pPr>
    </w:p>
    <w:p w14:paraId="52123E68" w14:textId="331E717A" w:rsidR="00305BE7" w:rsidRPr="0020639C" w:rsidRDefault="00305BE7" w:rsidP="00305BE7">
      <w:pPr>
        <w:pStyle w:val="ListParagraph"/>
        <w:numPr>
          <w:ilvl w:val="0"/>
          <w:numId w:val="2"/>
        </w:numPr>
        <w:autoSpaceDN w:val="0"/>
        <w:spacing w:after="0" w:line="240" w:lineRule="auto"/>
        <w:ind w:right="342"/>
        <w:jc w:val="both"/>
        <w:rPr>
          <w:rFonts w:ascii="Century Gothic" w:hAnsi="Century Gothic"/>
          <w:color w:val="000000"/>
          <w:sz w:val="22"/>
          <w:szCs w:val="22"/>
        </w:rPr>
      </w:pPr>
      <w:r w:rsidRPr="0020639C">
        <w:rPr>
          <w:rFonts w:ascii="Century Gothic" w:hAnsi="Century Gothic" w:cs="Arial"/>
          <w:color w:val="333333"/>
          <w:sz w:val="22"/>
          <w:szCs w:val="22"/>
          <w:shd w:val="clear" w:color="auto" w:fill="FFFFFF"/>
        </w:rPr>
        <w:t xml:space="preserve">You will provide the necessary leadership for the creation and design of the detailed ERP systems </w:t>
      </w:r>
      <w:r w:rsidR="0020639C" w:rsidRPr="0020639C">
        <w:rPr>
          <w:rFonts w:ascii="Century Gothic" w:hAnsi="Century Gothic" w:cs="Arial"/>
          <w:color w:val="333333"/>
          <w:sz w:val="22"/>
          <w:szCs w:val="22"/>
          <w:shd w:val="clear" w:color="auto" w:fill="FFFFFF"/>
        </w:rPr>
        <w:t>solutions,</w:t>
      </w:r>
      <w:r w:rsidRPr="0020639C">
        <w:rPr>
          <w:rFonts w:ascii="Century Gothic" w:hAnsi="Century Gothic" w:cs="Arial"/>
          <w:color w:val="333333"/>
          <w:sz w:val="22"/>
          <w:szCs w:val="22"/>
          <w:shd w:val="clear" w:color="auto" w:fill="FFFFFF"/>
        </w:rPr>
        <w:t xml:space="preserve"> architecture and implementation.</w:t>
      </w:r>
    </w:p>
    <w:p w14:paraId="20F10A01" w14:textId="77777777" w:rsidR="00305BE7" w:rsidRPr="0020639C" w:rsidRDefault="00305BE7" w:rsidP="00305BE7">
      <w:pPr>
        <w:pStyle w:val="ListParagraph"/>
        <w:ind w:right="342"/>
        <w:jc w:val="both"/>
        <w:rPr>
          <w:rFonts w:ascii="Century Gothic" w:hAnsi="Century Gothic"/>
          <w:color w:val="000000"/>
          <w:sz w:val="22"/>
          <w:szCs w:val="22"/>
        </w:rPr>
      </w:pPr>
    </w:p>
    <w:p w14:paraId="5A198341"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Segoe UI"/>
          <w:color w:val="333333"/>
          <w:sz w:val="22"/>
          <w:szCs w:val="22"/>
          <w:lang w:val="en-IN" w:eastAsia="en-IN"/>
        </w:rPr>
      </w:pPr>
      <w:r w:rsidRPr="0020639C">
        <w:rPr>
          <w:rFonts w:ascii="Century Gothic" w:hAnsi="Century Gothic" w:cs="Segoe UI"/>
          <w:color w:val="333333"/>
          <w:sz w:val="22"/>
          <w:szCs w:val="22"/>
          <w:lang w:val="en-IN" w:eastAsia="en-IN"/>
        </w:rPr>
        <w:t>You will provide guidance and oversight during the detailed design, build, test and deploy phases.</w:t>
      </w:r>
    </w:p>
    <w:p w14:paraId="1FCD4BFA" w14:textId="77777777" w:rsidR="00305BE7" w:rsidRPr="0020639C" w:rsidRDefault="00305BE7" w:rsidP="00305BE7">
      <w:pPr>
        <w:shd w:val="clear" w:color="auto" w:fill="FFFFFF"/>
        <w:spacing w:after="0" w:line="240" w:lineRule="auto"/>
        <w:ind w:left="360" w:right="342"/>
        <w:jc w:val="both"/>
        <w:rPr>
          <w:rFonts w:ascii="Century Gothic" w:hAnsi="Century Gothic" w:cs="Segoe UI"/>
          <w:color w:val="333333"/>
          <w:lang w:val="en-IN" w:eastAsia="en-IN"/>
        </w:rPr>
      </w:pPr>
    </w:p>
    <w:p w14:paraId="21E876DC"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Times New Roman"/>
          <w:color w:val="000000"/>
          <w:sz w:val="22"/>
          <w:szCs w:val="22"/>
        </w:rPr>
      </w:pPr>
      <w:r w:rsidRPr="0020639C">
        <w:rPr>
          <w:rFonts w:ascii="Century Gothic" w:hAnsi="Century Gothic"/>
          <w:color w:val="000000"/>
          <w:sz w:val="22"/>
          <w:szCs w:val="22"/>
        </w:rPr>
        <w:t>You will maintain active engagement between Institute staff with key stakeholders in the education ecosystem (e.g., client groups, advisory boards, government agencies, policy institutes) to support new designs and directions in assessment, respond to research priorities, and bring innovations and methodologies into Institute activities.</w:t>
      </w:r>
    </w:p>
    <w:p w14:paraId="6E24A2DF" w14:textId="77777777" w:rsidR="00305BE7" w:rsidRPr="0020639C" w:rsidRDefault="00305BE7" w:rsidP="00305BE7">
      <w:pPr>
        <w:shd w:val="clear" w:color="auto" w:fill="FFFFFF"/>
        <w:spacing w:after="0" w:line="240" w:lineRule="auto"/>
        <w:ind w:left="360" w:right="342"/>
        <w:jc w:val="both"/>
        <w:rPr>
          <w:rFonts w:ascii="Century Gothic" w:hAnsi="Century Gothic" w:cs="Segoe UI"/>
          <w:color w:val="333333"/>
          <w:lang w:val="en-IN" w:eastAsia="en-IN"/>
        </w:rPr>
      </w:pPr>
    </w:p>
    <w:p w14:paraId="0E8933C2"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Segoe UI"/>
          <w:color w:val="333333"/>
          <w:sz w:val="22"/>
          <w:szCs w:val="22"/>
          <w:lang w:val="en-IN" w:eastAsia="en-IN"/>
        </w:rPr>
      </w:pPr>
      <w:r w:rsidRPr="0020639C">
        <w:rPr>
          <w:rFonts w:ascii="Century Gothic" w:hAnsi="Century Gothic" w:cs="Segoe UI"/>
          <w:color w:val="333333"/>
          <w:sz w:val="22"/>
          <w:szCs w:val="22"/>
          <w:lang w:val="en-IN" w:eastAsia="en-IN"/>
        </w:rPr>
        <w:t>You will utilize your strong analytical skills to estimate capacity need, identify trends in performance and problem data, and improve team and technology performance.</w:t>
      </w:r>
    </w:p>
    <w:p w14:paraId="40935EEF" w14:textId="77777777" w:rsidR="00305BE7" w:rsidRPr="0020639C" w:rsidRDefault="00305BE7" w:rsidP="00305BE7">
      <w:pPr>
        <w:pStyle w:val="ListParagraph"/>
        <w:ind w:right="342"/>
        <w:rPr>
          <w:rFonts w:ascii="Century Gothic" w:hAnsi="Century Gothic" w:cs="Times New Roman"/>
          <w:noProof/>
          <w:sz w:val="22"/>
          <w:szCs w:val="22"/>
          <w:lang w:val="en-GB" w:eastAsia="zh-CN"/>
        </w:rPr>
      </w:pPr>
    </w:p>
    <w:p w14:paraId="70ADDF46"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Segoe UI"/>
          <w:color w:val="333333"/>
          <w:sz w:val="22"/>
          <w:szCs w:val="22"/>
          <w:lang w:val="en-IN" w:eastAsia="en-IN"/>
        </w:rPr>
      </w:pPr>
      <w:r w:rsidRPr="0020639C">
        <w:rPr>
          <w:rFonts w:ascii="Century Gothic" w:hAnsi="Century Gothic"/>
          <w:noProof/>
          <w:sz w:val="22"/>
          <w:szCs w:val="22"/>
          <w:lang w:val="en-GB" w:eastAsia="zh-CN"/>
        </w:rPr>
        <w:t xml:space="preserve">From time to time, the Institute expects your involvement and support for specific initiatives/events etc- that may not have been planned for in the beginning of the academic year. </w:t>
      </w:r>
    </w:p>
    <w:p w14:paraId="595B6236" w14:textId="77777777" w:rsidR="00305BE7" w:rsidRPr="0020639C" w:rsidRDefault="00305BE7" w:rsidP="00305BE7">
      <w:pPr>
        <w:pStyle w:val="ListParagraph"/>
        <w:ind w:right="342"/>
        <w:rPr>
          <w:rFonts w:ascii="Century Gothic" w:hAnsi="Century Gothic" w:cs="Times New Roman"/>
          <w:noProof/>
          <w:sz w:val="22"/>
          <w:szCs w:val="22"/>
          <w:lang w:val="en-GB" w:eastAsia="zh-CN"/>
        </w:rPr>
      </w:pPr>
    </w:p>
    <w:p w14:paraId="21D38D1B"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Segoe UI"/>
          <w:color w:val="333333"/>
          <w:sz w:val="22"/>
          <w:szCs w:val="22"/>
          <w:lang w:val="en-IN" w:eastAsia="en-IN"/>
        </w:rPr>
      </w:pPr>
      <w:r w:rsidRPr="0020639C">
        <w:rPr>
          <w:rFonts w:ascii="Century Gothic" w:hAnsi="Century Gothic"/>
          <w:noProof/>
          <w:sz w:val="22"/>
          <w:szCs w:val="22"/>
          <w:lang w:val="en-GB" w:eastAsia="zh-CN"/>
        </w:rPr>
        <w:t xml:space="preserve">Take charge of &amp; execute any extra currcular administrative work, which may be assigned to you. </w:t>
      </w:r>
    </w:p>
    <w:p w14:paraId="4BD91655" w14:textId="77777777" w:rsidR="00305BE7" w:rsidRPr="0020639C" w:rsidRDefault="00305BE7" w:rsidP="00305BE7">
      <w:pPr>
        <w:pStyle w:val="ListParagraph"/>
        <w:ind w:right="342"/>
        <w:rPr>
          <w:rFonts w:ascii="Century Gothic" w:hAnsi="Century Gothic" w:cs="Times New Roman"/>
          <w:noProof/>
          <w:sz w:val="22"/>
          <w:szCs w:val="22"/>
          <w:lang w:val="en-GB" w:eastAsia="zh-CN"/>
        </w:rPr>
      </w:pPr>
    </w:p>
    <w:p w14:paraId="623A8654" w14:textId="77777777" w:rsidR="00305BE7" w:rsidRPr="0020639C" w:rsidRDefault="00305BE7" w:rsidP="00305BE7">
      <w:pPr>
        <w:pStyle w:val="ListParagraph"/>
        <w:numPr>
          <w:ilvl w:val="0"/>
          <w:numId w:val="2"/>
        </w:numPr>
        <w:shd w:val="clear" w:color="auto" w:fill="FFFFFF"/>
        <w:autoSpaceDN w:val="0"/>
        <w:spacing w:after="0" w:line="240" w:lineRule="auto"/>
        <w:ind w:right="342"/>
        <w:jc w:val="both"/>
        <w:rPr>
          <w:rFonts w:ascii="Century Gothic" w:hAnsi="Century Gothic" w:cs="Segoe UI"/>
          <w:color w:val="333333"/>
          <w:sz w:val="22"/>
          <w:szCs w:val="22"/>
          <w:lang w:val="en-IN" w:eastAsia="en-IN"/>
        </w:rPr>
      </w:pPr>
      <w:r w:rsidRPr="0020639C">
        <w:rPr>
          <w:rFonts w:ascii="Century Gothic" w:hAnsi="Century Gothic"/>
          <w:noProof/>
          <w:sz w:val="22"/>
          <w:szCs w:val="22"/>
          <w:lang w:val="en-GB" w:eastAsia="zh-CN"/>
        </w:rPr>
        <w:t>Actively participate in all regulatory audit activities which the institute may have to participate in; Any other work which may arise from time to time.</w:t>
      </w:r>
    </w:p>
    <w:p w14:paraId="7A404158" w14:textId="77777777" w:rsidR="00305BE7" w:rsidRDefault="00305BE7" w:rsidP="00305BE7">
      <w:pPr>
        <w:pStyle w:val="ListParagraph"/>
        <w:ind w:right="342"/>
        <w:rPr>
          <w:rFonts w:ascii="Century Gothic" w:hAnsi="Century Gothic" w:cs="Times New Roman"/>
          <w:sz w:val="20"/>
          <w:szCs w:val="20"/>
        </w:rPr>
      </w:pPr>
    </w:p>
    <w:p w14:paraId="00B4ED72" w14:textId="77777777" w:rsidR="00305BE7" w:rsidRDefault="00305BE7"/>
    <w:sectPr w:rsidR="00305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E1845"/>
    <w:multiLevelType w:val="hybridMultilevel"/>
    <w:tmpl w:val="84B0B2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7852990"/>
    <w:multiLevelType w:val="hybridMultilevel"/>
    <w:tmpl w:val="576AD6C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E7"/>
    <w:rsid w:val="001439DE"/>
    <w:rsid w:val="001A1129"/>
    <w:rsid w:val="0020639C"/>
    <w:rsid w:val="00261CB1"/>
    <w:rsid w:val="00305BE7"/>
    <w:rsid w:val="006D26D2"/>
    <w:rsid w:val="0073308B"/>
    <w:rsid w:val="008A72CF"/>
    <w:rsid w:val="0094228D"/>
    <w:rsid w:val="00B36B6E"/>
    <w:rsid w:val="00DD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D46E"/>
  <w15:chartTrackingRefBased/>
  <w15:docId w15:val="{11CA72DA-A4E7-488A-987F-CACD552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BE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305B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5B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5B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5BE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5BE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5BE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5BE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5BE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5BE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BE7"/>
    <w:rPr>
      <w:rFonts w:eastAsiaTheme="majorEastAsia" w:cstheme="majorBidi"/>
      <w:color w:val="272727" w:themeColor="text1" w:themeTint="D8"/>
    </w:rPr>
  </w:style>
  <w:style w:type="paragraph" w:styleId="Title">
    <w:name w:val="Title"/>
    <w:basedOn w:val="Normal"/>
    <w:next w:val="Normal"/>
    <w:link w:val="TitleChar"/>
    <w:uiPriority w:val="10"/>
    <w:qFormat/>
    <w:rsid w:val="00305B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5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B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5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BE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5BE7"/>
    <w:rPr>
      <w:i/>
      <w:iCs/>
      <w:color w:val="404040" w:themeColor="text1" w:themeTint="BF"/>
    </w:rPr>
  </w:style>
  <w:style w:type="paragraph" w:styleId="ListParagraph">
    <w:name w:val="List Paragraph"/>
    <w:basedOn w:val="Normal"/>
    <w:uiPriority w:val="34"/>
    <w:qFormat/>
    <w:rsid w:val="00305BE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05BE7"/>
    <w:rPr>
      <w:i/>
      <w:iCs/>
      <w:color w:val="0F4761" w:themeColor="accent1" w:themeShade="BF"/>
    </w:rPr>
  </w:style>
  <w:style w:type="paragraph" w:styleId="IntenseQuote">
    <w:name w:val="Intense Quote"/>
    <w:basedOn w:val="Normal"/>
    <w:next w:val="Normal"/>
    <w:link w:val="IntenseQuoteChar"/>
    <w:uiPriority w:val="30"/>
    <w:qFormat/>
    <w:rsid w:val="00305B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5BE7"/>
    <w:rPr>
      <w:i/>
      <w:iCs/>
      <w:color w:val="0F4761" w:themeColor="accent1" w:themeShade="BF"/>
    </w:rPr>
  </w:style>
  <w:style w:type="character" w:styleId="IntenseReference">
    <w:name w:val="Intense Reference"/>
    <w:basedOn w:val="DefaultParagraphFont"/>
    <w:uiPriority w:val="32"/>
    <w:qFormat/>
    <w:rsid w:val="00305BE7"/>
    <w:rPr>
      <w:b/>
      <w:bCs/>
      <w:smallCaps/>
      <w:color w:val="0F4761" w:themeColor="accent1" w:themeShade="BF"/>
      <w:spacing w:val="5"/>
    </w:rPr>
  </w:style>
  <w:style w:type="paragraph" w:styleId="NoSpacing">
    <w:name w:val="No Spacing"/>
    <w:uiPriority w:val="1"/>
    <w:qFormat/>
    <w:rsid w:val="00305BE7"/>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03712">
      <w:bodyDiv w:val="1"/>
      <w:marLeft w:val="0"/>
      <w:marRight w:val="0"/>
      <w:marTop w:val="0"/>
      <w:marBottom w:val="0"/>
      <w:divBdr>
        <w:top w:val="none" w:sz="0" w:space="0" w:color="auto"/>
        <w:left w:val="none" w:sz="0" w:space="0" w:color="auto"/>
        <w:bottom w:val="none" w:sz="0" w:space="0" w:color="auto"/>
        <w:right w:val="none" w:sz="0" w:space="0" w:color="auto"/>
      </w:divBdr>
    </w:div>
    <w:div w:id="804665777">
      <w:bodyDiv w:val="1"/>
      <w:marLeft w:val="0"/>
      <w:marRight w:val="0"/>
      <w:marTop w:val="0"/>
      <w:marBottom w:val="0"/>
      <w:divBdr>
        <w:top w:val="none" w:sz="0" w:space="0" w:color="auto"/>
        <w:left w:val="none" w:sz="0" w:space="0" w:color="auto"/>
        <w:bottom w:val="none" w:sz="0" w:space="0" w:color="auto"/>
        <w:right w:val="none" w:sz="0" w:space="0" w:color="auto"/>
      </w:divBdr>
    </w:div>
    <w:div w:id="15830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 majumder</dc:creator>
  <cp:keywords/>
  <dc:description/>
  <cp:lastModifiedBy>Pradeep Remanan</cp:lastModifiedBy>
  <cp:revision>3</cp:revision>
  <dcterms:created xsi:type="dcterms:W3CDTF">2025-09-09T12:19:00Z</dcterms:created>
  <dcterms:modified xsi:type="dcterms:W3CDTF">2025-09-09T12:21:00Z</dcterms:modified>
</cp:coreProperties>
</file>