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9185" w14:textId="71798ED0" w:rsidR="00E5326E" w:rsidRPr="00C442DB" w:rsidRDefault="00E5326E" w:rsidP="009D5F33">
      <w:pPr>
        <w:spacing w:after="0" w:line="240" w:lineRule="auto"/>
        <w:ind w:right="37"/>
        <w:jc w:val="both"/>
        <w:rPr>
          <w:rFonts w:ascii="Century Gothic" w:hAnsi="Century Gothic" w:cs="Arial"/>
        </w:rPr>
      </w:pPr>
      <w:bookmarkStart w:id="0" w:name="_GoBack"/>
      <w:bookmarkEnd w:id="0"/>
      <w:r w:rsidRPr="00C442DB">
        <w:rPr>
          <w:rFonts w:ascii="Century Gothic" w:hAnsi="Century Gothic" w:cs="Arial"/>
          <w:b/>
        </w:rPr>
        <w:t>Role</w:t>
      </w:r>
      <w:r w:rsidRPr="00C442DB">
        <w:rPr>
          <w:rFonts w:ascii="Century Gothic" w:hAnsi="Century Gothic" w:cs="Arial"/>
          <w:b/>
        </w:rPr>
        <w:tab/>
      </w:r>
      <w:r w:rsidRPr="00C442DB">
        <w:rPr>
          <w:rFonts w:ascii="Century Gothic" w:hAnsi="Century Gothic" w:cs="Arial"/>
          <w:b/>
        </w:rPr>
        <w:tab/>
        <w:t>:</w:t>
      </w:r>
      <w:r w:rsidRPr="00C442DB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Senior Executive-HR</w:t>
      </w:r>
    </w:p>
    <w:p w14:paraId="26BA7083" w14:textId="69C02B94" w:rsidR="00E5326E" w:rsidRPr="00C442DB" w:rsidRDefault="00E5326E" w:rsidP="009D5F33">
      <w:pPr>
        <w:spacing w:after="0" w:line="240" w:lineRule="auto"/>
        <w:ind w:right="37"/>
        <w:jc w:val="both"/>
        <w:rPr>
          <w:rFonts w:ascii="Century Gothic" w:hAnsi="Century Gothic" w:cs="Arial"/>
          <w:lang w:eastAsia="x-none"/>
        </w:rPr>
      </w:pPr>
      <w:r w:rsidRPr="00C442DB">
        <w:rPr>
          <w:rFonts w:ascii="Century Gothic" w:hAnsi="Century Gothic" w:cs="Arial"/>
          <w:b/>
        </w:rPr>
        <w:t>Department</w:t>
      </w:r>
      <w:r w:rsidRPr="00C442DB">
        <w:rPr>
          <w:rFonts w:ascii="Century Gothic" w:hAnsi="Century Gothic" w:cs="Arial"/>
          <w:b/>
        </w:rPr>
        <w:tab/>
        <w:t>:</w:t>
      </w:r>
      <w:r w:rsidRPr="00C442DB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  <w:snapToGrid w:val="0"/>
          <w:lang w:val="sv-SE"/>
        </w:rPr>
        <w:t>HR</w:t>
      </w:r>
    </w:p>
    <w:p w14:paraId="597B1938" w14:textId="083C7312" w:rsidR="00E5326E" w:rsidRPr="00C442DB" w:rsidRDefault="00E5326E" w:rsidP="009D5F33">
      <w:pPr>
        <w:spacing w:after="0" w:line="240" w:lineRule="auto"/>
        <w:ind w:left="2455" w:right="397" w:hanging="2455"/>
        <w:jc w:val="both"/>
        <w:rPr>
          <w:rFonts w:ascii="Century Gothic" w:hAnsi="Century Gothic" w:cs="Arial"/>
          <w:b/>
        </w:rPr>
      </w:pPr>
      <w:proofErr w:type="gramStart"/>
      <w:r w:rsidRPr="00C442DB">
        <w:rPr>
          <w:rFonts w:ascii="Century Gothic" w:hAnsi="Century Gothic" w:cs="Arial"/>
          <w:b/>
        </w:rPr>
        <w:t>Qualification  :</w:t>
      </w:r>
      <w:proofErr w:type="gramEnd"/>
      <w:r>
        <w:rPr>
          <w:rFonts w:ascii="Century Gothic" w:hAnsi="Century Gothic" w:cs="Arial"/>
          <w:b/>
        </w:rPr>
        <w:t xml:space="preserve">          G</w:t>
      </w:r>
      <w:r w:rsidRPr="00C442DB">
        <w:rPr>
          <w:rFonts w:ascii="Century Gothic" w:hAnsi="Century Gothic" w:cs="Arial"/>
          <w:b/>
        </w:rPr>
        <w:t>raduate</w:t>
      </w:r>
    </w:p>
    <w:p w14:paraId="66D558CF" w14:textId="1B852334" w:rsidR="00E5326E" w:rsidRPr="00C442DB" w:rsidRDefault="00E5326E" w:rsidP="009D5F33">
      <w:pPr>
        <w:spacing w:after="0" w:line="240" w:lineRule="auto"/>
        <w:ind w:left="2455" w:right="397" w:hanging="2455"/>
        <w:jc w:val="both"/>
        <w:rPr>
          <w:rFonts w:ascii="Century Gothic" w:hAnsi="Century Gothic" w:cs="Arial"/>
          <w:b/>
        </w:rPr>
      </w:pPr>
      <w:r w:rsidRPr="00C442DB">
        <w:rPr>
          <w:rFonts w:ascii="Century Gothic" w:hAnsi="Century Gothic" w:cs="Arial"/>
          <w:b/>
        </w:rPr>
        <w:t xml:space="preserve">Experience   </w:t>
      </w:r>
      <w:proofErr w:type="gramStart"/>
      <w:r w:rsidRPr="00C442DB">
        <w:rPr>
          <w:rFonts w:ascii="Century Gothic" w:hAnsi="Century Gothic" w:cs="Arial"/>
          <w:b/>
        </w:rPr>
        <w:t xml:space="preserve">  :</w:t>
      </w:r>
      <w:proofErr w:type="gramEnd"/>
      <w:r w:rsidRPr="00C442DB">
        <w:rPr>
          <w:rFonts w:ascii="Century Gothic" w:hAnsi="Century Gothic" w:cs="Arial"/>
          <w:b/>
        </w:rPr>
        <w:t xml:space="preserve">         </w:t>
      </w:r>
      <w:r>
        <w:rPr>
          <w:rFonts w:ascii="Century Gothic" w:hAnsi="Century Gothic" w:cs="Arial"/>
          <w:b/>
        </w:rPr>
        <w:t>Mi</w:t>
      </w:r>
      <w:r w:rsidRPr="00C442DB">
        <w:rPr>
          <w:rFonts w:ascii="Century Gothic" w:hAnsi="Century Gothic" w:cs="Arial"/>
          <w:b/>
        </w:rPr>
        <w:t xml:space="preserve">n. </w:t>
      </w:r>
      <w:r w:rsidR="00106FF3">
        <w:rPr>
          <w:rFonts w:ascii="Century Gothic" w:hAnsi="Century Gothic" w:cs="Arial"/>
          <w:b/>
        </w:rPr>
        <w:t>3</w:t>
      </w:r>
      <w:r w:rsidRPr="00C442DB">
        <w:rPr>
          <w:rFonts w:ascii="Century Gothic" w:hAnsi="Century Gothic" w:cs="Arial"/>
          <w:b/>
        </w:rPr>
        <w:t xml:space="preserve"> years</w:t>
      </w:r>
      <w:r>
        <w:rPr>
          <w:rFonts w:ascii="Century Gothic" w:hAnsi="Century Gothic" w:cs="Arial"/>
          <w:b/>
        </w:rPr>
        <w:t xml:space="preserve">; </w:t>
      </w:r>
    </w:p>
    <w:p w14:paraId="14403A45" w14:textId="7F08338B" w:rsidR="00E5326E" w:rsidRDefault="00E5326E" w:rsidP="009D5F3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59366C8" w14:textId="77777777" w:rsidR="0004389D" w:rsidRPr="009D5F33" w:rsidRDefault="0004389D" w:rsidP="0004389D">
      <w:pPr>
        <w:spacing w:line="240" w:lineRule="auto"/>
        <w:jc w:val="both"/>
        <w:rPr>
          <w:rFonts w:ascii="Century Gothic" w:hAnsi="Century Gothic" w:cs="Calibri"/>
          <w:b/>
          <w:u w:val="single"/>
        </w:rPr>
      </w:pPr>
      <w:r w:rsidRPr="009D5F33">
        <w:rPr>
          <w:rFonts w:ascii="Century Gothic" w:hAnsi="Century Gothic" w:cs="Calibri"/>
          <w:b/>
          <w:u w:val="single"/>
        </w:rPr>
        <w:t>Broad Functions</w:t>
      </w:r>
    </w:p>
    <w:p w14:paraId="12DAF2DB" w14:textId="77777777" w:rsidR="0004389D" w:rsidRPr="009D5F33" w:rsidRDefault="0004389D" w:rsidP="0004389D">
      <w:pPr>
        <w:spacing w:after="0" w:line="240" w:lineRule="auto"/>
        <w:ind w:left="360" w:hanging="360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1. Assist with day to day operations of the HR functions and duties. </w:t>
      </w:r>
    </w:p>
    <w:p w14:paraId="74A37A1F" w14:textId="77777777" w:rsidR="0004389D" w:rsidRPr="009D5F33" w:rsidRDefault="0004389D" w:rsidP="0004389D">
      <w:pPr>
        <w:spacing w:after="0" w:line="240" w:lineRule="auto"/>
        <w:ind w:left="360" w:hanging="360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2.Provide clerical and administrative support to Human Resources Department.</w:t>
      </w:r>
    </w:p>
    <w:p w14:paraId="3E90EACD" w14:textId="77777777" w:rsidR="0004389D" w:rsidRPr="009D5F33" w:rsidRDefault="0004389D" w:rsidP="0004389D">
      <w:pPr>
        <w:spacing w:after="0" w:line="240" w:lineRule="auto"/>
        <w:ind w:left="360" w:hanging="360"/>
        <w:jc w:val="both"/>
        <w:rPr>
          <w:rFonts w:ascii="Century Gothic" w:hAnsi="Century Gothic" w:cs="Calibri"/>
        </w:rPr>
      </w:pPr>
    </w:p>
    <w:p w14:paraId="588C97E8" w14:textId="77777777" w:rsidR="0004389D" w:rsidRPr="009D5F33" w:rsidRDefault="0004389D" w:rsidP="0004389D">
      <w:pPr>
        <w:spacing w:after="0"/>
        <w:jc w:val="both"/>
        <w:rPr>
          <w:rFonts w:ascii="Century Gothic" w:hAnsi="Century Gothic" w:cs="Calibri"/>
          <w:b/>
        </w:rPr>
      </w:pPr>
      <w:r w:rsidRPr="009D5F33">
        <w:rPr>
          <w:rFonts w:ascii="Century Gothic" w:hAnsi="Century Gothic" w:cs="Calibri"/>
          <w:b/>
        </w:rPr>
        <w:t>Main Duties -</w:t>
      </w:r>
    </w:p>
    <w:p w14:paraId="24AC8C87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Maintenance of employee database. </w:t>
      </w:r>
    </w:p>
    <w:p w14:paraId="0A97EA71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Assisting senior in recruitment process i.e. arranging &amp; conducting Interviews as and when required. </w:t>
      </w:r>
    </w:p>
    <w:p w14:paraId="0109AAE6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Conducting various welfare activities. </w:t>
      </w:r>
    </w:p>
    <w:p w14:paraId="6AEDF5B8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Regular updating of communication channels. </w:t>
      </w:r>
    </w:p>
    <w:p w14:paraId="45F88E94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Prepare and submit all relevant HR letters/ documents/ certificates as per the requirement of employees in consultation with the management. </w:t>
      </w:r>
    </w:p>
    <w:p w14:paraId="6B829702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Conduct employee orientation and facilitate new comers joining formalities.</w:t>
      </w:r>
    </w:p>
    <w:p w14:paraId="0BE8205D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Maintain and regularly update master database (personal file, personal </w:t>
      </w:r>
      <w:proofErr w:type="gramStart"/>
      <w:r w:rsidRPr="009D5F33">
        <w:rPr>
          <w:rFonts w:ascii="Century Gothic" w:hAnsi="Century Gothic" w:cs="Calibri"/>
        </w:rPr>
        <w:t xml:space="preserve">database,   </w:t>
      </w:r>
      <w:proofErr w:type="gramEnd"/>
      <w:r w:rsidRPr="009D5F33">
        <w:rPr>
          <w:rFonts w:ascii="Century Gothic" w:hAnsi="Century Gothic" w:cs="Calibri"/>
        </w:rPr>
        <w:t xml:space="preserve">    organization structure) of each employee. </w:t>
      </w:r>
    </w:p>
    <w:p w14:paraId="632E5458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Managing Attendance for employees &amp; updating monthly shift roaster as per timeline. </w:t>
      </w:r>
    </w:p>
    <w:p w14:paraId="03669588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Arranging &amp; coordinating training programs for employees as per requirement.</w:t>
      </w:r>
    </w:p>
    <w:p w14:paraId="1183228E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Prepare letters like offer, appointment, confirmation, resignation acceptance, experience certificate etc.</w:t>
      </w:r>
    </w:p>
    <w:p w14:paraId="6ED15223" w14:textId="19801390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Handling </w:t>
      </w:r>
      <w:r w:rsidR="003148EF" w:rsidRPr="009D5F33">
        <w:rPr>
          <w:rFonts w:ascii="Century Gothic" w:hAnsi="Century Gothic" w:cs="Calibri"/>
        </w:rPr>
        <w:t>employees’</w:t>
      </w:r>
      <w:r w:rsidRPr="009D5F33">
        <w:rPr>
          <w:rFonts w:ascii="Century Gothic" w:hAnsi="Century Gothic" w:cs="Calibri"/>
        </w:rPr>
        <w:t xml:space="preserve"> contract renewal process &amp; managing documentation.</w:t>
      </w:r>
    </w:p>
    <w:p w14:paraId="02244A0C" w14:textId="4B2C6D91" w:rsidR="003148EF" w:rsidRPr="009D5F33" w:rsidRDefault="003148EF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Handling Group medical insurance &amp; maintaining records related to GMC &amp; GPA</w:t>
      </w:r>
    </w:p>
    <w:p w14:paraId="5E3304C6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Updating payroll system &amp; Manpower status (MPS)</w:t>
      </w:r>
    </w:p>
    <w:p w14:paraId="664B0CF3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Sending circulars of new appointees.</w:t>
      </w:r>
    </w:p>
    <w:p w14:paraId="683CAB21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Timely renewal of contract for employees. </w:t>
      </w:r>
    </w:p>
    <w:p w14:paraId="7A7DFD8E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File management – timely compile and update employee records (hard and soft copies) within stipulated time.</w:t>
      </w:r>
    </w:p>
    <w:p w14:paraId="4E75385B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MIS preparation related to HR </w:t>
      </w:r>
    </w:p>
    <w:p w14:paraId="01FFD9FF" w14:textId="2948F181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Monthly R</w:t>
      </w:r>
      <w:r w:rsidR="009E6C94" w:rsidRPr="009D5F33">
        <w:rPr>
          <w:rFonts w:ascii="Century Gothic" w:hAnsi="Century Gothic" w:cs="Calibri"/>
        </w:rPr>
        <w:t xml:space="preserve">ecruitment </w:t>
      </w:r>
      <w:r w:rsidRPr="009D5F33">
        <w:rPr>
          <w:rFonts w:ascii="Century Gothic" w:hAnsi="Century Gothic" w:cs="Calibri"/>
        </w:rPr>
        <w:t>&amp;S</w:t>
      </w:r>
      <w:r w:rsidR="009E6C94" w:rsidRPr="009D5F33">
        <w:rPr>
          <w:rFonts w:ascii="Century Gothic" w:hAnsi="Century Gothic" w:cs="Calibri"/>
        </w:rPr>
        <w:t>election report</w:t>
      </w:r>
    </w:p>
    <w:p w14:paraId="4F5AC46F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Assist in various events whenever required.</w:t>
      </w:r>
    </w:p>
    <w:p w14:paraId="682EA406" w14:textId="77777777" w:rsidR="0004389D" w:rsidRPr="009D5F33" w:rsidRDefault="0004389D" w:rsidP="009D5F33">
      <w:pPr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 Assist in Audit and ensuring all documents are in line as per the various norms. </w:t>
      </w:r>
    </w:p>
    <w:p w14:paraId="605778E2" w14:textId="7508208A" w:rsidR="0004389D" w:rsidRPr="009D5F33" w:rsidRDefault="0004389D" w:rsidP="009D5F33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 xml:space="preserve">Resolve grievances or queries that any of the employees have. Escalate to the right level depending on the nature of the grievance or issue. </w:t>
      </w:r>
    </w:p>
    <w:p w14:paraId="16C555DD" w14:textId="69F3FB6B" w:rsidR="0004389D" w:rsidRPr="009D5F33" w:rsidRDefault="0004389D" w:rsidP="009D5F33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 w:cs="Calibri"/>
        </w:rPr>
      </w:pPr>
      <w:r w:rsidRPr="009D5F33">
        <w:rPr>
          <w:rFonts w:ascii="Century Gothic" w:hAnsi="Century Gothic" w:cs="Calibri"/>
        </w:rPr>
        <w:t>You will be assigned any other additional job responsibilities which may arise in future as per the needs of the institute.</w:t>
      </w:r>
    </w:p>
    <w:p w14:paraId="07C8B6F2" w14:textId="3C92C458" w:rsidR="00D9116E" w:rsidRPr="009D5F33" w:rsidRDefault="0004389D" w:rsidP="009D5F33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entury Gothic" w:hAnsi="Century Gothic"/>
        </w:rPr>
      </w:pPr>
      <w:r w:rsidRPr="009D5F33">
        <w:rPr>
          <w:rFonts w:ascii="Century Gothic" w:hAnsi="Century Gothic" w:cs="Calibri"/>
        </w:rPr>
        <w:t>Apart from the above task, Institute expects your involvement and support for the various promotional activities undertaken by the institute.</w:t>
      </w:r>
    </w:p>
    <w:sectPr w:rsidR="00D9116E" w:rsidRPr="009D5F33" w:rsidSect="009D5F33">
      <w:pgSz w:w="12240" w:h="15840"/>
      <w:pgMar w:top="90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7DC"/>
    <w:multiLevelType w:val="hybridMultilevel"/>
    <w:tmpl w:val="29DE98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D92"/>
    <w:multiLevelType w:val="multilevel"/>
    <w:tmpl w:val="971E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668BE"/>
    <w:multiLevelType w:val="hybridMultilevel"/>
    <w:tmpl w:val="0B309E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4B6"/>
    <w:multiLevelType w:val="hybridMultilevel"/>
    <w:tmpl w:val="8634FB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44DBB"/>
    <w:multiLevelType w:val="hybridMultilevel"/>
    <w:tmpl w:val="ACA257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D"/>
    <w:rsid w:val="0004389D"/>
    <w:rsid w:val="00106FF3"/>
    <w:rsid w:val="003148EF"/>
    <w:rsid w:val="003C5A0E"/>
    <w:rsid w:val="005E74BB"/>
    <w:rsid w:val="007652AD"/>
    <w:rsid w:val="009D5F33"/>
    <w:rsid w:val="009E6C94"/>
    <w:rsid w:val="00A902C9"/>
    <w:rsid w:val="00C22EF2"/>
    <w:rsid w:val="00C31D47"/>
    <w:rsid w:val="00D9116E"/>
    <w:rsid w:val="00E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AEBF"/>
  <w15:docId w15:val="{D6ABBFC1-4E4A-4556-9A00-A1761226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8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116E"/>
    <w:rPr>
      <w:b/>
      <w:bCs/>
    </w:rPr>
  </w:style>
  <w:style w:type="character" w:styleId="Emphasis">
    <w:name w:val="Emphasis"/>
    <w:basedOn w:val="DefaultParagraphFont"/>
    <w:uiPriority w:val="20"/>
    <w:qFormat/>
    <w:rsid w:val="00D9116E"/>
    <w:rPr>
      <w:i/>
      <w:iCs/>
    </w:rPr>
  </w:style>
  <w:style w:type="paragraph" w:styleId="ListParagraph">
    <w:name w:val="List Paragraph"/>
    <w:basedOn w:val="Normal"/>
    <w:uiPriority w:val="34"/>
    <w:qFormat/>
    <w:rsid w:val="009E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Urvi</dc:creator>
  <cp:lastModifiedBy>Pradeep Remanan</cp:lastModifiedBy>
  <cp:revision>2</cp:revision>
  <cp:lastPrinted>2024-07-02T08:35:00Z</cp:lastPrinted>
  <dcterms:created xsi:type="dcterms:W3CDTF">2025-07-24T06:42:00Z</dcterms:created>
  <dcterms:modified xsi:type="dcterms:W3CDTF">2025-07-24T06:42:00Z</dcterms:modified>
</cp:coreProperties>
</file>