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C3" w:rsidRPr="0007067D" w:rsidRDefault="0007067D" w:rsidP="0007067D">
      <w:pPr>
        <w:jc w:val="center"/>
        <w:rPr>
          <w:b/>
          <w:sz w:val="24"/>
          <w:szCs w:val="24"/>
        </w:rPr>
      </w:pPr>
      <w:r w:rsidRPr="0007067D">
        <w:rPr>
          <w:b/>
          <w:sz w:val="24"/>
          <w:szCs w:val="24"/>
        </w:rPr>
        <w:t xml:space="preserve">Prin. L. N. </w:t>
      </w:r>
      <w:proofErr w:type="spellStart"/>
      <w:r w:rsidRPr="0007067D">
        <w:rPr>
          <w:b/>
          <w:sz w:val="24"/>
          <w:szCs w:val="24"/>
        </w:rPr>
        <w:t>Welingkar</w:t>
      </w:r>
      <w:proofErr w:type="spellEnd"/>
      <w:r w:rsidRPr="0007067D">
        <w:rPr>
          <w:b/>
          <w:sz w:val="24"/>
          <w:szCs w:val="24"/>
        </w:rPr>
        <w:t xml:space="preserve"> Institute of Management Development &amp; Research</w:t>
      </w:r>
    </w:p>
    <w:p w:rsidR="0007067D" w:rsidRPr="0007067D" w:rsidRDefault="0007067D" w:rsidP="0007067D">
      <w:pPr>
        <w:jc w:val="center"/>
        <w:rPr>
          <w:b/>
          <w:sz w:val="24"/>
          <w:szCs w:val="24"/>
        </w:rPr>
      </w:pPr>
      <w:proofErr w:type="spellStart"/>
      <w:r w:rsidRPr="0007067D">
        <w:rPr>
          <w:b/>
          <w:sz w:val="24"/>
          <w:szCs w:val="24"/>
        </w:rPr>
        <w:t>Matunga</w:t>
      </w:r>
      <w:proofErr w:type="spellEnd"/>
      <w:r w:rsidRPr="0007067D">
        <w:rPr>
          <w:b/>
          <w:sz w:val="24"/>
          <w:szCs w:val="24"/>
        </w:rPr>
        <w:t>, Mumbai 400019</w:t>
      </w:r>
    </w:p>
    <w:p w:rsidR="0007067D" w:rsidRPr="0007067D" w:rsidRDefault="0007067D" w:rsidP="0007067D">
      <w:pPr>
        <w:jc w:val="center"/>
        <w:rPr>
          <w:b/>
          <w:sz w:val="24"/>
          <w:szCs w:val="24"/>
        </w:rPr>
      </w:pPr>
    </w:p>
    <w:p w:rsidR="0007067D" w:rsidRDefault="0007067D" w:rsidP="0007067D">
      <w:pPr>
        <w:jc w:val="center"/>
        <w:rPr>
          <w:b/>
          <w:sz w:val="24"/>
          <w:szCs w:val="24"/>
        </w:rPr>
      </w:pPr>
      <w:proofErr w:type="spellStart"/>
      <w:r w:rsidRPr="0007067D">
        <w:rPr>
          <w:b/>
          <w:sz w:val="24"/>
          <w:szCs w:val="24"/>
        </w:rPr>
        <w:t>Organisation</w:t>
      </w:r>
      <w:proofErr w:type="spellEnd"/>
      <w:r w:rsidRPr="0007067D">
        <w:rPr>
          <w:b/>
          <w:sz w:val="24"/>
          <w:szCs w:val="24"/>
        </w:rPr>
        <w:t xml:space="preserve"> Chart</w:t>
      </w:r>
    </w:p>
    <w:p w:rsidR="0007067D" w:rsidRDefault="0007067D" w:rsidP="0007067D">
      <w:pPr>
        <w:jc w:val="center"/>
        <w:rPr>
          <w:b/>
          <w:sz w:val="24"/>
          <w:szCs w:val="24"/>
        </w:rPr>
      </w:pPr>
    </w:p>
    <w:p w:rsidR="0007067D" w:rsidRPr="0007067D" w:rsidRDefault="0007067D" w:rsidP="0007067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en-US" w:bidi="gu-IN"/>
        </w:rPr>
      </w:r>
      <w:r w:rsidRPr="0073013D">
        <w:rPr>
          <w:b/>
          <w:sz w:val="24"/>
          <w:szCs w:val="24"/>
          <w:u w:val="single"/>
        </w:rPr>
        <w:pict>
          <v:group id="_x0000_s1114" editas="canvas" style="width:801.8pt;height:423pt;mso-position-horizontal-relative:char;mso-position-vertical-relative:line" coordorigin="542,2880" coordsize="16036,84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542;top:2880;width:16036;height:84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7570;top:2887;width:1260;height:360">
              <v:textbox style="mso-next-textbox:#_x0000_s1116">
                <w:txbxContent>
                  <w:p w:rsidR="0007067D" w:rsidRPr="00365AB1" w:rsidRDefault="0007067D" w:rsidP="0007067D">
                    <w:pPr>
                      <w:jc w:val="center"/>
                    </w:pPr>
                    <w:r w:rsidRPr="00365AB1">
                      <w:t>Director</w:t>
                    </w:r>
                  </w:p>
                  <w:p w:rsidR="0007067D" w:rsidRDefault="0007067D" w:rsidP="0007067D"/>
                </w:txbxContent>
              </v:textbox>
            </v:shape>
            <v:shape id="_x0000_s1117" type="#_x0000_t202" style="position:absolute;left:3602;top:3968;width:900;height:899">
              <v:textbox style="mso-next-textbox:#_x0000_s1117">
                <w:txbxContent>
                  <w:p w:rsidR="0007067D" w:rsidRDefault="0007067D" w:rsidP="0007067D">
                    <w:pPr>
                      <w:jc w:val="center"/>
                    </w:pPr>
                    <w:r w:rsidRPr="00365AB1">
                      <w:t>Dean</w:t>
                    </w:r>
                  </w:p>
                  <w:p w:rsidR="0007067D" w:rsidRPr="00365AB1" w:rsidRDefault="0007067D" w:rsidP="0007067D">
                    <w:pPr>
                      <w:jc w:val="center"/>
                    </w:pPr>
                    <w:r w:rsidRPr="00365AB1">
                      <w:t>Admin</w:t>
                    </w:r>
                  </w:p>
                </w:txbxContent>
              </v:textbox>
            </v:shape>
            <v:shape id="_x0000_s1118" type="#_x0000_t202" style="position:absolute;left:4682;top:3960;width:1260;height:899">
              <v:textbox style="mso-next-textbox:#_x0000_s1118">
                <w:txbxContent>
                  <w:p w:rsidR="0007067D" w:rsidRDefault="0007067D" w:rsidP="0007067D">
                    <w:pPr>
                      <w:jc w:val="center"/>
                    </w:pPr>
                    <w:r>
                      <w:t>Head</w:t>
                    </w:r>
                  </w:p>
                  <w:p w:rsidR="0007067D" w:rsidRPr="00365AB1" w:rsidRDefault="0007067D" w:rsidP="0007067D">
                    <w:pPr>
                      <w:jc w:val="center"/>
                    </w:pPr>
                    <w:r w:rsidRPr="00365AB1">
                      <w:t>A</w:t>
                    </w:r>
                    <w:r>
                      <w:t>cademics</w:t>
                    </w:r>
                  </w:p>
                </w:txbxContent>
              </v:textbox>
            </v:shape>
            <v:shape id="_x0000_s1119" type="#_x0000_t202" style="position:absolute;left:7554;top:3968;width:1268;height:899">
              <v:textbox style="mso-next-textbox:#_x0000_s1119">
                <w:txbxContent>
                  <w:p w:rsidR="0007067D" w:rsidRDefault="0007067D" w:rsidP="0007067D">
                    <w:pPr>
                      <w:jc w:val="center"/>
                    </w:pPr>
                    <w:r w:rsidRPr="00365AB1">
                      <w:t>Dean</w:t>
                    </w:r>
                  </w:p>
                  <w:p w:rsidR="0007067D" w:rsidRDefault="0007067D" w:rsidP="0007067D">
                    <w:pPr>
                      <w:jc w:val="center"/>
                    </w:pPr>
                    <w:r>
                      <w:t>MDP &amp;</w:t>
                    </w:r>
                  </w:p>
                  <w:p w:rsidR="0007067D" w:rsidRPr="00365AB1" w:rsidRDefault="0007067D" w:rsidP="0007067D">
                    <w:pPr>
                      <w:jc w:val="center"/>
                    </w:pPr>
                    <w:r>
                      <w:t>MR (QMS)</w:t>
                    </w:r>
                  </w:p>
                </w:txbxContent>
              </v:textbox>
            </v:shape>
            <v:shape id="_x0000_s1120" type="#_x0000_t202" style="position:absolute;left:10090;top:3968;width:1072;height:899">
              <v:textbox style="mso-next-textbox:#_x0000_s1120">
                <w:txbxContent>
                  <w:p w:rsidR="0007067D" w:rsidRPr="00365AB1" w:rsidRDefault="0007067D" w:rsidP="0007067D">
                    <w:pPr>
                      <w:jc w:val="center"/>
                    </w:pPr>
                    <w:r>
                      <w:t>Head Facilities</w:t>
                    </w:r>
                  </w:p>
                </w:txbxContent>
              </v:textbox>
            </v:shape>
            <v:shape id="_x0000_s1121" type="#_x0000_t202" style="position:absolute;left:9002;top:3968;width:900;height:901">
              <v:textbox style="mso-next-textbox:#_x0000_s1121">
                <w:txbxContent>
                  <w:p w:rsidR="0007067D" w:rsidRDefault="0007067D" w:rsidP="0007067D">
                    <w:pPr>
                      <w:jc w:val="center"/>
                    </w:pPr>
                    <w:r w:rsidRPr="007217F5">
                      <w:t>Dean</w:t>
                    </w:r>
                  </w:p>
                  <w:p w:rsidR="0007067D" w:rsidRPr="007217F5" w:rsidRDefault="0007067D" w:rsidP="0007067D">
                    <w:pPr>
                      <w:jc w:val="center"/>
                    </w:pPr>
                    <w:r>
                      <w:t>WRC</w:t>
                    </w:r>
                  </w:p>
                </w:txbxContent>
              </v:textbox>
            </v:shape>
            <v:shape id="_x0000_s1122" type="#_x0000_t202" style="position:absolute;left:14231;top:3960;width:1260;height:899">
              <v:textbox style="mso-next-textbox:#_x0000_s1122">
                <w:txbxContent>
                  <w:p w:rsidR="0007067D" w:rsidRDefault="0007067D" w:rsidP="0007067D">
                    <w:pPr>
                      <w:jc w:val="center"/>
                    </w:pPr>
                    <w:r w:rsidRPr="002C5DCC">
                      <w:t>Head</w:t>
                    </w:r>
                  </w:p>
                  <w:p w:rsidR="0007067D" w:rsidRPr="002C5DCC" w:rsidRDefault="0007067D" w:rsidP="0007067D">
                    <w:pPr>
                      <w:jc w:val="center"/>
                    </w:pPr>
                    <w:r w:rsidRPr="002C5DCC">
                      <w:t>Placem</w:t>
                    </w:r>
                    <w:r>
                      <w:t>ent</w:t>
                    </w:r>
                  </w:p>
                </w:txbxContent>
              </v:textbox>
            </v:shape>
            <v:shape id="_x0000_s1123" type="#_x0000_t202" style="position:absolute;left:12790;top:3968;width:1261;height:901">
              <v:textbox style="mso-next-textbox:#_x0000_s1123">
                <w:txbxContent>
                  <w:p w:rsidR="0007067D" w:rsidRDefault="0007067D" w:rsidP="0007067D">
                    <w:pPr>
                      <w:jc w:val="center"/>
                    </w:pPr>
                    <w:r w:rsidRPr="002C5DCC">
                      <w:t>Head</w:t>
                    </w:r>
                  </w:p>
                  <w:p w:rsidR="0007067D" w:rsidRPr="002C5DCC" w:rsidRDefault="0007067D" w:rsidP="0007067D">
                    <w:pPr>
                      <w:jc w:val="center"/>
                    </w:pPr>
                    <w:r>
                      <w:t>A</w:t>
                    </w:r>
                    <w:r w:rsidRPr="002C5DCC">
                      <w:t>dmissions</w:t>
                    </w:r>
                  </w:p>
                  <w:p w:rsidR="0007067D" w:rsidRDefault="0007067D" w:rsidP="0007067D"/>
                </w:txbxContent>
              </v:textbox>
            </v:shape>
            <v:shape id="_x0000_s1124" type="#_x0000_t202" style="position:absolute;left:11342;top:3968;width:1260;height:899">
              <v:textbox style="mso-next-textbox:#_x0000_s1124">
                <w:txbxContent>
                  <w:p w:rsidR="0007067D" w:rsidRDefault="0007067D" w:rsidP="0007067D">
                    <w:pPr>
                      <w:jc w:val="center"/>
                    </w:pPr>
                    <w:r w:rsidRPr="007217F5">
                      <w:t>Head Computer Dept</w:t>
                    </w:r>
                    <w:r>
                      <w:t>.</w:t>
                    </w:r>
                  </w:p>
                </w:txbxContent>
              </v:textbox>
            </v:shape>
            <v:shape id="_x0000_s1125" type="#_x0000_t202" style="position:absolute;left:3962;top:5409;width:1260;height:541">
              <v:textbox style="mso-next-textbox:#_x0000_s1125">
                <w:txbxContent>
                  <w:p w:rsidR="0007067D" w:rsidRPr="001E0891" w:rsidRDefault="0007067D" w:rsidP="0007067D">
                    <w:r w:rsidRPr="001E0891">
                      <w:t>Registrar</w:t>
                    </w:r>
                  </w:p>
                </w:txbxContent>
              </v:textbox>
            </v:shape>
            <v:shape id="_x0000_s1126" type="#_x0000_t202" style="position:absolute;left:3962;top:6489;width:1080;height:717">
              <v:textbox style="mso-next-textbox:#_x0000_s1126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Head Clerk</w:t>
                    </w:r>
                  </w:p>
                </w:txbxContent>
              </v:textbox>
            </v:shape>
            <v:shape id="_x0000_s1127" type="#_x0000_t202" style="position:absolute;left:3962;top:8109;width:1440;height:720">
              <v:textbox style="mso-next-textbox:#_x0000_s1127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Executive Assistants</w:t>
                    </w:r>
                  </w:p>
                </w:txbxContent>
              </v:textbox>
            </v:shape>
            <v:shape id="_x0000_s1128" type="#_x0000_t202" style="position:absolute;left:5942;top:8109;width:1440;height:711">
              <v:textbox style="mso-next-textbox:#_x0000_s1128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Clerk / Steno</w:t>
                    </w:r>
                    <w:r>
                      <w:t>grapher</w:t>
                    </w:r>
                  </w:p>
                </w:txbxContent>
              </v:textbox>
            </v:shape>
            <v:line id="_x0000_s1129" style="position:absolute" from="4502,5950" to="4503,6489"/>
            <v:shape id="_x0000_s1130" type="#_x0000_t202" style="position:absolute;left:7930;top:5228;width:1080;height:712">
              <v:textbox style="mso-next-textbox:#_x0000_s1130">
                <w:txbxContent>
                  <w:p w:rsidR="0007067D" w:rsidRPr="001E0891" w:rsidRDefault="0007067D" w:rsidP="0007067D">
                    <w:pPr>
                      <w:jc w:val="center"/>
                    </w:pPr>
                    <w:proofErr w:type="gramStart"/>
                    <w:r w:rsidRPr="001E0891">
                      <w:t xml:space="preserve">MDP </w:t>
                    </w:r>
                    <w:proofErr w:type="spellStart"/>
                    <w:r w:rsidRPr="001E0891">
                      <w:t>Coord</w:t>
                    </w:r>
                    <w:proofErr w:type="spellEnd"/>
                    <w:r w:rsidRPr="001E0891">
                      <w:t>.</w:t>
                    </w:r>
                    <w:proofErr w:type="gramEnd"/>
                  </w:p>
                </w:txbxContent>
              </v:textbox>
            </v:shape>
            <v:shape id="_x0000_s1131" type="#_x0000_t202" style="position:absolute;left:8605;top:6929;width:1252;height:711">
              <v:textbox style="mso-next-textbox:#_x0000_s1131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Research Associates</w:t>
                    </w:r>
                  </w:p>
                </w:txbxContent>
              </v:textbox>
            </v:shape>
            <v:shape id="_x0000_s1132" type="#_x0000_t202" style="position:absolute;left:8282;top:8100;width:900;height:539">
              <v:textbox style="mso-next-textbox:#_x0000_s1132">
                <w:txbxContent>
                  <w:p w:rsidR="0007067D" w:rsidRPr="00646B3D" w:rsidRDefault="0007067D" w:rsidP="0007067D">
                    <w:r w:rsidRPr="00646B3D">
                      <w:t>Peon</w:t>
                    </w:r>
                    <w:r>
                      <w:t>s</w:t>
                    </w:r>
                  </w:p>
                </w:txbxContent>
              </v:textbox>
            </v:shape>
            <v:line id="_x0000_s1133" style="position:absolute" from="11890,4867" to="11892,5048"/>
            <v:shape id="_x0000_s1134" type="#_x0000_t202" style="position:absolute;left:5402;top:6489;width:1080;height:711">
              <v:textbox style="mso-next-textbox:#_x0000_s1134">
                <w:txbxContent>
                  <w:p w:rsidR="0007067D" w:rsidRPr="00A73021" w:rsidRDefault="0007067D" w:rsidP="0007067D">
                    <w:pPr>
                      <w:jc w:val="center"/>
                    </w:pPr>
                    <w:r w:rsidRPr="00A73021">
                      <w:t>Facult</w:t>
                    </w:r>
                    <w:r>
                      <w:t>y Members</w:t>
                    </w:r>
                  </w:p>
                </w:txbxContent>
              </v:textbox>
            </v:shape>
            <v:shape id="_x0000_s1135" type="#_x0000_t202" style="position:absolute;left:9370;top:5228;width:1260;height:712">
              <v:textbox style="mso-next-textbox:#_x0000_s1135">
                <w:txbxContent>
                  <w:p w:rsidR="0007067D" w:rsidRPr="00153993" w:rsidRDefault="0007067D" w:rsidP="0007067D">
                    <w:pPr>
                      <w:jc w:val="center"/>
                      <w:rPr>
                        <w:sz w:val="17"/>
                        <w:szCs w:val="17"/>
                      </w:rPr>
                    </w:pPr>
                    <w:r w:rsidRPr="00153993">
                      <w:rPr>
                        <w:sz w:val="17"/>
                        <w:szCs w:val="17"/>
                      </w:rPr>
                      <w:t>System Administrator</w:t>
                    </w:r>
                  </w:p>
                </w:txbxContent>
              </v:textbox>
            </v:shape>
            <v:shape id="_x0000_s1136" type="#_x0000_t202" style="position:absolute;left:10810;top:5228;width:1440;height:532">
              <v:textbox style="mso-next-textbox:#_x0000_s1136">
                <w:txbxContent>
                  <w:p w:rsidR="0007067D" w:rsidRPr="006C22A2" w:rsidRDefault="0007067D" w:rsidP="0007067D">
                    <w:r w:rsidRPr="006C22A2">
                      <w:t>Programmer</w:t>
                    </w:r>
                    <w:r>
                      <w:t>s</w:t>
                    </w:r>
                  </w:p>
                </w:txbxContent>
              </v:textbox>
            </v:shape>
            <v:shape id="_x0000_s1137" type="#_x0000_t202" style="position:absolute;left:12430;top:5228;width:1261;height:903">
              <v:textbox style="mso-next-textbox:#_x0000_s1137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Lab Attendant</w:t>
                    </w:r>
                  </w:p>
                </w:txbxContent>
              </v:textbox>
            </v:shape>
            <v:line id="_x0000_s1138" style="position:absolute" from="9910,5048" to="13150,5050"/>
            <v:line id="_x0000_s1139" style="position:absolute" from="9910,5048" to="9912,5228"/>
            <v:line id="_x0000_s1140" style="position:absolute" from="11530,5048" to="11532,5228"/>
            <v:line id="_x0000_s1141" style="position:absolute" from="13150,5048" to="13152,5228"/>
            <v:shape id="_x0000_s1142" type="#_x0000_t202" style="position:absolute;left:14231;top:5048;width:1431;height:712">
              <v:textbox style="mso-next-textbox:#_x0000_s1142">
                <w:txbxContent>
                  <w:p w:rsidR="0007067D" w:rsidRPr="002010E9" w:rsidRDefault="0007067D" w:rsidP="0007067D">
                    <w:pPr>
                      <w:jc w:val="center"/>
                    </w:pPr>
                    <w:r w:rsidRPr="002010E9">
                      <w:t>Placement Coordinators</w:t>
                    </w:r>
                  </w:p>
                </w:txbxContent>
              </v:textbox>
            </v:shape>
            <v:line id="_x0000_s1143" style="position:absolute" from="16040,4867" to="16042,7568"/>
            <v:line id="_x0000_s1144" style="position:absolute" from="12790,7568" to="16011,7570"/>
            <v:line id="_x0000_s1145" style="position:absolute" from="13871,4867" to="13872,6489"/>
            <v:shape id="_x0000_s1146" type="#_x0000_t202" style="position:absolute;left:13150;top:6489;width:1432;height:719">
              <v:textbox style="mso-next-textbox:#_x0000_s1146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Marketing Executives</w:t>
                    </w:r>
                  </w:p>
                </w:txbxContent>
              </v:textbox>
            </v:shape>
            <v:shape id="_x0000_s1147" type="#_x0000_t202" style="position:absolute;left:11710;top:7928;width:1620;height:532">
              <v:textbox style="mso-next-textbox:#_x0000_s1147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Programmer</w:t>
                    </w:r>
                  </w:p>
                </w:txbxContent>
              </v:textbox>
            </v:shape>
            <v:shape id="_x0000_s1148" type="#_x0000_t202" style="position:absolute;left:14411;top:7928;width:1971;height:532">
              <v:textbox style="mso-next-textbox:#_x0000_s1148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Library Attendants</w:t>
                    </w:r>
                  </w:p>
                </w:txbxContent>
              </v:textbox>
            </v:shape>
            <v:line id="_x0000_s1149" style="position:absolute" from="15491,7568" to="15492,7928"/>
            <v:line id="_x0000_s1150" style="position:absolute" from="12790,7568" to="12792,7928"/>
            <v:line id="_x0000_s1151" style="position:absolute" from="8290,3247" to="8292,3608"/>
            <v:line id="_x0000_s1152" style="position:absolute" from="1269,3608" to="16022,3609"/>
            <v:line id="_x0000_s1153" style="position:absolute" from="9360,3608" to="9362,3968"/>
            <v:line id="_x0000_s1154" style="position:absolute" from="4142,3608" to="4143,3968"/>
            <v:line id="_x0000_s1155" style="position:absolute" from="5222,3608" to="5223,3968"/>
            <v:line id="_x0000_s1156" style="position:absolute" from="8101,3608" to="8102,3968"/>
            <v:line id="_x0000_s1157" style="position:absolute" from="10441,3608" to="10442,3968"/>
            <v:line id="_x0000_s1158" style="position:absolute" from="11710,3608" to="11710,3968"/>
            <v:line id="_x0000_s1159" style="position:absolute" from="13510,3608" to="13510,3968"/>
            <v:line id="_x0000_s1160" style="position:absolute" from="14951,3608" to="14951,3968"/>
            <v:line id="_x0000_s1161" style="position:absolute" from="16022,3608" to="16023,3968"/>
            <v:line id="_x0000_s1162" style="position:absolute" from="14951,4867" to="14951,5048"/>
            <v:line id="_x0000_s1163" style="position:absolute" from="3962,4867" to="3963,5228"/>
            <v:line id="_x0000_s1164" style="position:absolute" from="3422,5228" to="4682,5229"/>
            <v:line id="_x0000_s1165" style="position:absolute" from="4681,5228" to="4682,5409"/>
            <v:shape id="_x0000_s1166" type="#_x0000_t202" style="position:absolute;left:2521;top:5409;width:1261;height:720">
              <v:textbox style="mso-next-textbox:#_x0000_s1166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Head Accounts</w:t>
                    </w:r>
                  </w:p>
                </w:txbxContent>
              </v:textbox>
            </v:shape>
            <v:line id="_x0000_s1167" style="position:absolute" from="3429,5228" to="3430,5409"/>
            <v:line id="_x0000_s1168" style="position:absolute;flip:x" from="3429,5228" to="3790,5229"/>
            <v:shape id="_x0000_s1169" type="#_x0000_t202" style="position:absolute;left:2341;top:9548;width:1261;height:720">
              <v:textbox style="mso-next-textbox:#_x0000_s1169">
                <w:txbxContent>
                  <w:p w:rsidR="0007067D" w:rsidRPr="00B271D6" w:rsidRDefault="0007067D" w:rsidP="0007067D">
                    <w:pPr>
                      <w:jc w:val="center"/>
                    </w:pPr>
                    <w:r>
                      <w:t>Asst. Accountant</w:t>
                    </w:r>
                  </w:p>
                </w:txbxContent>
              </v:textbox>
            </v:shape>
            <v:shape id="_x0000_s1170" type="#_x0000_t202" style="position:absolute;left:3962;top:9548;width:1260;height:532">
              <v:textbox style="mso-next-textbox:#_x0000_s1170">
                <w:txbxContent>
                  <w:p w:rsidR="0007067D" w:rsidRPr="001E0891" w:rsidRDefault="0007067D" w:rsidP="0007067D">
                    <w:r w:rsidRPr="001E0891">
                      <w:t>Cashier</w:t>
                    </w:r>
                    <w:r>
                      <w:t>s</w:t>
                    </w:r>
                  </w:p>
                </w:txbxContent>
              </v:textbox>
            </v:shape>
            <v:shape id="_x0000_s1171" type="#_x0000_t202" style="position:absolute;left:5582;top:9548;width:1260;height:720">
              <v:textbox style="mso-next-textbox:#_x0000_s1171">
                <w:txbxContent>
                  <w:p w:rsidR="0007067D" w:rsidRPr="001E0891" w:rsidRDefault="0007067D" w:rsidP="0007067D">
                    <w:pPr>
                      <w:jc w:val="center"/>
                    </w:pPr>
                    <w:r w:rsidRPr="001E0891">
                      <w:t>Accounts Assistants</w:t>
                    </w:r>
                  </w:p>
                </w:txbxContent>
              </v:textbox>
            </v:shape>
            <v:line id="_x0000_s1172" style="position:absolute" from="3241,6129" to="3242,9369"/>
            <v:line id="_x0000_s1173" style="position:absolute" from="3241,9369" to="6662,9370"/>
            <v:line id="_x0000_s1174" style="position:absolute" from="6670,9369" to="6670,9548"/>
            <v:line id="_x0000_s1175" style="position:absolute" from="3249,9369" to="3249,9548"/>
            <v:line id="_x0000_s1176" style="position:absolute" from="4501,9369" to="4502,9548"/>
            <v:line id="_x0000_s1177" style="position:absolute" from="6130,5228" to="6130,5228"/>
            <v:line id="_x0000_s1178" style="position:absolute" from="6130,5228" to="6130,5228"/>
            <v:shape id="_x0000_s1179" type="#_x0000_t202" style="position:absolute;left:6670;top:5228;width:1080;height:712">
              <v:textbox style="mso-next-textbox:#_x0000_s1179">
                <w:txbxContent>
                  <w:p w:rsidR="0007067D" w:rsidRPr="001E0891" w:rsidRDefault="0007067D" w:rsidP="0007067D">
                    <w:pPr>
                      <w:jc w:val="center"/>
                    </w:pPr>
                    <w:proofErr w:type="gramStart"/>
                    <w:r w:rsidRPr="001E0891">
                      <w:t xml:space="preserve">ISO </w:t>
                    </w:r>
                    <w:proofErr w:type="spellStart"/>
                    <w:r w:rsidRPr="001E0891">
                      <w:t>Coord</w:t>
                    </w:r>
                    <w:proofErr w:type="spellEnd"/>
                    <w:r w:rsidRPr="001E0891">
                      <w:t>.</w:t>
                    </w:r>
                    <w:proofErr w:type="gramEnd"/>
                  </w:p>
                  <w:p w:rsidR="0007067D" w:rsidRDefault="0007067D" w:rsidP="0007067D"/>
                </w:txbxContent>
              </v:textbox>
            </v:shape>
            <v:line id="_x0000_s1180" style="position:absolute" from="7750,4867" to="7750,5048"/>
            <v:line id="_x0000_s1181" style="position:absolute" from="7210,5048" to="8470,5048"/>
            <v:line id="_x0000_s1182" style="position:absolute" from="7210,5048" to="7210,5228"/>
            <v:line id="_x0000_s1183" style="position:absolute" from="8470,5048" to="8470,5228"/>
            <v:rect id="_x0000_s1184" style="position:absolute;left:1981;top:3968;width:1441;height:1080">
              <v:textbox style="mso-next-textbox:#_x0000_s1184">
                <w:txbxContent>
                  <w:p w:rsidR="0007067D" w:rsidRPr="00C12A1B" w:rsidRDefault="0007067D" w:rsidP="0007067D">
                    <w:pPr>
                      <w:jc w:val="center"/>
                    </w:pPr>
                    <w:r w:rsidRPr="00C12A1B">
                      <w:t>Dean Q</w:t>
                    </w:r>
                    <w:r>
                      <w:t>ualit</w:t>
                    </w:r>
                    <w:r w:rsidRPr="00C12A1B">
                      <w:t xml:space="preserve">y, </w:t>
                    </w:r>
                    <w:r>
                      <w:t>S</w:t>
                    </w:r>
                    <w:r w:rsidRPr="00C12A1B">
                      <w:t>ystems &amp; New Initiatives</w:t>
                    </w:r>
                  </w:p>
                </w:txbxContent>
              </v:textbox>
            </v:rect>
            <v:line id="_x0000_s1185" style="position:absolute" from="2702,3608" to="2703,3968"/>
            <v:shape id="_x0000_s1186" type="#_x0000_t202" style="position:absolute;left:542;top:3960;width:1080;height:540">
              <v:textbox style="mso-next-textbox:#_x0000_s1186">
                <w:txbxContent>
                  <w:p w:rsidR="0007067D" w:rsidRPr="00365AB1" w:rsidRDefault="0007067D" w:rsidP="0007067D">
                    <w:pPr>
                      <w:jc w:val="center"/>
                    </w:pPr>
                    <w:r>
                      <w:t>Head HR</w:t>
                    </w:r>
                  </w:p>
                </w:txbxContent>
              </v:textbox>
            </v:shape>
            <v:line id="_x0000_s1187" style="position:absolute" from="1269,3608" to="1271,3968"/>
            <v:line id="_x0000_s1188" style="position:absolute" from="4502,7740" to="8642,7740"/>
            <v:line id="_x0000_s1189" style="position:absolute" from="6662,7740" to="6662,8100"/>
            <v:line id="_x0000_s1190" style="position:absolute" from="8642,7740" to="8643,8100"/>
            <v:line id="_x0000_s1191" style="position:absolute" from="4502,7200" to="4502,8100"/>
            <v:shape id="_x0000_s1192" type="#_x0000_t202" style="position:absolute;left:6122;top:3960;width:1260;height:720">
              <v:textbox style="mso-next-textbox:#_x0000_s1192">
                <w:txbxContent>
                  <w:p w:rsidR="0007067D" w:rsidRPr="00447D2F" w:rsidRDefault="0007067D" w:rsidP="0007067D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1E0891">
                      <w:rPr>
                        <w:sz w:val="18"/>
                        <w:szCs w:val="18"/>
                        <w:lang w:val="en-GB"/>
                      </w:rPr>
                      <w:t xml:space="preserve">GM Academic </w:t>
                    </w:r>
                    <w:r w:rsidRPr="00447D2F">
                      <w:rPr>
                        <w:sz w:val="16"/>
                        <w:szCs w:val="16"/>
                        <w:lang w:val="en-GB"/>
                      </w:rPr>
                      <w:t>Deliverables</w:t>
                    </w:r>
                  </w:p>
                </w:txbxContent>
              </v:textbox>
            </v:shape>
            <v:line id="_x0000_s1193" style="position:absolute" from="5582,4860" to="5582,6480"/>
            <v:line id="_x0000_s1194" style="position:absolute" from="6302,4680" to="6303,6480">
              <v:stroke dashstyle="dashDot"/>
            </v:line>
            <v:line id="_x0000_s1195" style="position:absolute" from="9182,4860" to="9183,6040"/>
            <v:line id="_x0000_s1196" style="position:absolute" from="6662,3600" to="6663,3960"/>
            <v:shape id="_x0000_s1197" type="#_x0000_t202" style="position:absolute;left:1067;top:5220;width:1275;height:720">
              <v:textbox style="mso-next-textbox:#_x0000_s1197">
                <w:txbxContent>
                  <w:p w:rsidR="0007067D" w:rsidRPr="004F0CF1" w:rsidRDefault="0007067D" w:rsidP="0007067D">
                    <w:pPr>
                      <w:rPr>
                        <w:lang w:val="en-GB"/>
                      </w:rPr>
                    </w:pPr>
                    <w:r w:rsidRPr="004F0CF1">
                      <w:rPr>
                        <w:lang w:val="en-GB"/>
                      </w:rPr>
                      <w:t>Gen. Mgr. -</w:t>
                    </w:r>
                  </w:p>
                  <w:p w:rsidR="0007067D" w:rsidRPr="00447D2F" w:rsidRDefault="0007067D" w:rsidP="0007067D">
                    <w:pPr>
                      <w:rPr>
                        <w:lang w:val="en-GB"/>
                      </w:rPr>
                    </w:pPr>
                    <w:r w:rsidRPr="004F0CF1">
                      <w:rPr>
                        <w:lang w:val="en-GB"/>
                      </w:rPr>
                      <w:t>Operations</w:t>
                    </w:r>
                  </w:p>
                </w:txbxContent>
              </v:textbox>
            </v:shape>
            <v:line id="_x0000_s1198" style="position:absolute" from="1801,3600" to="1802,5220"/>
            <v:shape id="_x0000_s1199" type="#_x0000_t202" style="position:absolute;left:15602;top:3960;width:900;height:899">
              <v:textbox style="mso-next-textbox:#_x0000_s1199">
                <w:txbxContent>
                  <w:p w:rsidR="0007067D" w:rsidRPr="001E0891" w:rsidRDefault="0007067D" w:rsidP="0007067D">
                    <w:r w:rsidRPr="001E0891">
                      <w:t>Head</w:t>
                    </w:r>
                  </w:p>
                  <w:p w:rsidR="0007067D" w:rsidRPr="001E0891" w:rsidRDefault="0007067D" w:rsidP="0007067D">
                    <w:r w:rsidRPr="001E0891">
                      <w:t>LRC</w:t>
                    </w:r>
                  </w:p>
                </w:txbxContent>
              </v:textbox>
            </v:shape>
            <v:shape id="_x0000_s1200" type="#_x0000_t202" style="position:absolute;left:8470;top:6049;width:1582;height:651">
              <v:textbox style="mso-next-textbox:#_x0000_s1200">
                <w:txbxContent>
                  <w:p w:rsidR="0007067D" w:rsidRPr="001E0891" w:rsidRDefault="0007067D" w:rsidP="0007067D">
                    <w:pPr>
                      <w:jc w:val="center"/>
                    </w:pPr>
                    <w:r>
                      <w:t>Assoc. Dean, WRC</w:t>
                    </w:r>
                  </w:p>
                </w:txbxContent>
              </v:textbox>
            </v:shape>
            <v:line id="_x0000_s1201" style="position:absolute" from="9241,6706" to="9241,6916"/>
            <w10:wrap type="none"/>
            <w10:anchorlock/>
          </v:group>
        </w:pict>
      </w:r>
    </w:p>
    <w:sectPr w:rsidR="0007067D" w:rsidRPr="0007067D" w:rsidSect="0007067D">
      <w:pgSz w:w="16834" w:h="11909" w:orient="landscape" w:code="9"/>
      <w:pgMar w:top="540" w:right="1152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991"/>
    <w:rsid w:val="0007067D"/>
    <w:rsid w:val="00090D7A"/>
    <w:rsid w:val="002E47B5"/>
    <w:rsid w:val="004F44B5"/>
    <w:rsid w:val="0050264E"/>
    <w:rsid w:val="0085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9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A38D-E147-4C5C-813F-6A0A1546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aparna.kawatkar</dc:creator>
  <cp:keywords/>
  <dc:description/>
  <cp:lastModifiedBy>aparna.kawatkar</cp:lastModifiedBy>
  <cp:revision>1</cp:revision>
  <dcterms:created xsi:type="dcterms:W3CDTF">2011-03-23T07:58:00Z</dcterms:created>
  <dcterms:modified xsi:type="dcterms:W3CDTF">2011-03-23T08:13:00Z</dcterms:modified>
</cp:coreProperties>
</file>